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5397480D" w:rsidR="006548EB" w:rsidRPr="00CD71EA" w:rsidRDefault="00E01C66"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bookmarkEnd w:id="0"/>
    <w:bookmarkEnd w:id="1"/>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0CECBCDB" w14:textId="66BC32E0" w:rsidR="008A5315" w:rsidRPr="008A5315" w:rsidRDefault="008A5315" w:rsidP="008A5315">
      <w:pPr>
        <w:spacing w:after="200" w:line="240" w:lineRule="auto"/>
        <w:ind w:left="3402" w:firstLine="1701"/>
        <w:jc w:val="left"/>
        <w:rPr>
          <w:rFonts w:asciiTheme="majorHAnsi" w:hAnsiTheme="majorHAnsi" w:cstheme="majorHAnsi"/>
          <w:sz w:val="24"/>
          <w:szCs w:val="24"/>
          <w:lang w:eastAsia="en-US"/>
        </w:rPr>
      </w:pPr>
      <w:r w:rsidRPr="008A5315">
        <w:rPr>
          <w:rFonts w:asciiTheme="majorHAnsi" w:hAnsiTheme="majorHAnsi" w:cstheme="majorHAnsi"/>
          <w:sz w:val="24"/>
          <w:szCs w:val="24"/>
          <w:lang w:eastAsia="en-US"/>
        </w:rPr>
        <w:t xml:space="preserve">Ibagué, </w:t>
      </w:r>
      <w:r w:rsidR="0094009A">
        <w:rPr>
          <w:rFonts w:asciiTheme="majorHAnsi" w:hAnsiTheme="majorHAnsi" w:cstheme="majorHAnsi"/>
          <w:sz w:val="24"/>
          <w:szCs w:val="24"/>
          <w:lang w:eastAsia="en-US"/>
        </w:rPr>
        <w:t>junio</w:t>
      </w:r>
      <w:r w:rsidRPr="008A5315">
        <w:rPr>
          <w:rFonts w:asciiTheme="majorHAnsi" w:hAnsiTheme="majorHAnsi" w:cstheme="majorHAnsi"/>
          <w:sz w:val="24"/>
          <w:szCs w:val="24"/>
          <w:lang w:eastAsia="en-US"/>
        </w:rPr>
        <w:t xml:space="preserve"> de 2026</w:t>
      </w:r>
    </w:p>
    <w:p w14:paraId="6ED8D58F" w14:textId="77777777" w:rsidR="002C5827" w:rsidRDefault="002C5827" w:rsidP="0041134D"/>
    <w:p w14:paraId="1C297454" w14:textId="77777777" w:rsidR="002C5827" w:rsidRDefault="002C5827" w:rsidP="0041134D"/>
    <w:p w14:paraId="75B33C81" w14:textId="77777777" w:rsidR="008A5315" w:rsidRPr="008A5315" w:rsidRDefault="008A5315" w:rsidP="008A5315">
      <w:pPr>
        <w:spacing w:line="240" w:lineRule="auto"/>
        <w:rPr>
          <w:rFonts w:ascii="Arial" w:hAnsi="Arial" w:cs="Arial"/>
          <w:lang w:eastAsia="en-US"/>
        </w:rPr>
      </w:pPr>
      <w:r w:rsidRPr="008A5315">
        <w:rPr>
          <w:rFonts w:ascii="Arial" w:hAnsi="Arial" w:cs="Arial"/>
          <w:lang w:eastAsia="en-US"/>
        </w:rPr>
        <w:t>Señor</w:t>
      </w:r>
    </w:p>
    <w:p w14:paraId="78252316" w14:textId="77777777" w:rsidR="008A5315" w:rsidRPr="008A5315" w:rsidRDefault="008A5315" w:rsidP="008A5315">
      <w:pPr>
        <w:spacing w:line="240" w:lineRule="auto"/>
        <w:rPr>
          <w:rFonts w:asciiTheme="majorHAnsi" w:hAnsiTheme="majorHAnsi" w:cstheme="majorHAnsi"/>
          <w:b/>
          <w:bCs/>
          <w:sz w:val="24"/>
          <w:szCs w:val="24"/>
          <w:lang w:eastAsia="en-US"/>
        </w:rPr>
      </w:pPr>
      <w:r w:rsidRPr="008A5315">
        <w:rPr>
          <w:rFonts w:asciiTheme="majorHAnsi" w:hAnsiTheme="majorHAnsi" w:cstheme="majorHAnsi"/>
          <w:b/>
          <w:bCs/>
          <w:sz w:val="24"/>
          <w:szCs w:val="24"/>
          <w:lang w:eastAsia="en-US"/>
        </w:rPr>
        <w:t>JAVIER GERARDO VIVAS PRIETO</w:t>
      </w:r>
    </w:p>
    <w:p w14:paraId="43BFF781" w14:textId="77777777" w:rsidR="008A5315" w:rsidRPr="008A5315" w:rsidRDefault="008A5315" w:rsidP="008A5315">
      <w:pPr>
        <w:spacing w:line="240" w:lineRule="auto"/>
        <w:rPr>
          <w:rFonts w:ascii="Arial" w:hAnsi="Arial" w:cs="Arial"/>
          <w:b/>
          <w:bCs/>
          <w:color w:val="000000"/>
          <w:shd w:val="clear" w:color="auto" w:fill="FFFFFF"/>
          <w:lang w:eastAsia="en-US"/>
        </w:rPr>
      </w:pPr>
      <w:r w:rsidRPr="008A5315">
        <w:rPr>
          <w:rFonts w:ascii="Arial" w:hAnsi="Arial" w:cs="Arial"/>
          <w:lang w:eastAsia="en-US"/>
        </w:rPr>
        <w:t xml:space="preserve">SUPERVISOR CONTRATO No. </w:t>
      </w:r>
      <w:bookmarkStart w:id="2" w:name="_Hlk222152574"/>
      <w:r w:rsidRPr="008A5315">
        <w:rPr>
          <w:rFonts w:ascii="Arial" w:hAnsi="Arial" w:cs="Arial"/>
          <w:b/>
          <w:bCs/>
          <w:color w:val="000000"/>
          <w:shd w:val="clear" w:color="auto" w:fill="FFFFFF"/>
          <w:lang w:eastAsia="en-US"/>
        </w:rPr>
        <w:t>CO1.PCCNTR.9116340</w:t>
      </w:r>
      <w:bookmarkEnd w:id="2"/>
    </w:p>
    <w:p w14:paraId="3686FB16" w14:textId="77777777" w:rsidR="008A5315" w:rsidRPr="008A5315" w:rsidRDefault="008A5315" w:rsidP="008A5315">
      <w:pPr>
        <w:spacing w:line="240" w:lineRule="auto"/>
        <w:rPr>
          <w:rFonts w:ascii="Arial" w:hAnsi="Arial" w:cs="Arial"/>
          <w:color w:val="000000"/>
          <w:lang w:eastAsia="en-US"/>
        </w:rPr>
      </w:pPr>
      <w:r w:rsidRPr="008A5315">
        <w:rPr>
          <w:rFonts w:ascii="Arial" w:hAnsi="Arial" w:cs="Arial"/>
          <w:color w:val="000000"/>
          <w:lang w:eastAsia="en-US"/>
        </w:rPr>
        <w:t xml:space="preserve">Programa Bilingüismo </w:t>
      </w:r>
    </w:p>
    <w:p w14:paraId="735B520E" w14:textId="77777777" w:rsidR="008A5315" w:rsidRPr="008A5315" w:rsidRDefault="008A5315" w:rsidP="008A5315">
      <w:pPr>
        <w:spacing w:line="240" w:lineRule="auto"/>
        <w:rPr>
          <w:rFonts w:ascii="Arial" w:hAnsi="Arial" w:cs="Arial"/>
          <w:b/>
          <w:bCs/>
          <w:color w:val="000000"/>
          <w:shd w:val="clear" w:color="auto" w:fill="FFFFFF"/>
          <w:lang w:eastAsia="en-US"/>
        </w:rPr>
      </w:pPr>
      <w:r w:rsidRPr="008A5315">
        <w:rPr>
          <w:rFonts w:ascii="Arial" w:hAnsi="Arial" w:cs="Arial"/>
          <w:color w:val="000000"/>
          <w:lang w:eastAsia="en-US"/>
        </w:rPr>
        <w:t>Centro de Comercio y Servicios</w:t>
      </w:r>
    </w:p>
    <w:p w14:paraId="1167E5D7" w14:textId="77777777" w:rsidR="008A5315" w:rsidRPr="008A5315" w:rsidRDefault="008A5315" w:rsidP="008A5315">
      <w:pPr>
        <w:spacing w:line="240" w:lineRule="auto"/>
        <w:rPr>
          <w:rFonts w:ascii="Arial" w:hAnsi="Arial" w:cs="Arial"/>
          <w:lang w:eastAsia="en-US"/>
        </w:rPr>
      </w:pPr>
      <w:r w:rsidRPr="008A5315">
        <w:rPr>
          <w:rFonts w:ascii="Arial" w:hAnsi="Arial" w:cs="Arial"/>
          <w:lang w:eastAsia="en-US"/>
        </w:rPr>
        <w:t>Ibagué</w:t>
      </w:r>
    </w:p>
    <w:p w14:paraId="066AA87C" w14:textId="77777777" w:rsidR="002C5827" w:rsidRDefault="002C5827" w:rsidP="002C5827"/>
    <w:p w14:paraId="763E399F" w14:textId="30740CCC" w:rsidR="008A5315" w:rsidRPr="008A5315" w:rsidRDefault="008A5315" w:rsidP="008A5315">
      <w:pPr>
        <w:spacing w:after="200" w:line="240" w:lineRule="auto"/>
        <w:ind w:left="5103"/>
        <w:rPr>
          <w:rFonts w:asciiTheme="majorHAnsi" w:hAnsiTheme="majorHAnsi" w:cstheme="majorHAnsi"/>
          <w:sz w:val="24"/>
          <w:szCs w:val="24"/>
          <w:lang w:eastAsia="en-US"/>
        </w:rPr>
      </w:pPr>
      <w:r w:rsidRPr="008A5315">
        <w:rPr>
          <w:rFonts w:asciiTheme="majorHAnsi" w:hAnsiTheme="majorHAnsi" w:cstheme="majorHAnsi"/>
          <w:b/>
          <w:bCs/>
          <w:sz w:val="24"/>
          <w:szCs w:val="24"/>
          <w:lang w:eastAsia="en-US"/>
        </w:rPr>
        <w:t>Asunto:</w:t>
      </w:r>
      <w:r w:rsidRPr="008A5315">
        <w:rPr>
          <w:rFonts w:asciiTheme="majorHAnsi" w:hAnsiTheme="majorHAnsi" w:cstheme="majorHAnsi"/>
          <w:sz w:val="24"/>
          <w:szCs w:val="24"/>
          <w:lang w:eastAsia="en-US"/>
        </w:rPr>
        <w:t xml:space="preserve"> Informe mensual de ejecución contractual mes </w:t>
      </w:r>
      <w:r w:rsidR="0094009A">
        <w:rPr>
          <w:rFonts w:asciiTheme="majorHAnsi" w:hAnsiTheme="majorHAnsi" w:cstheme="majorHAnsi"/>
          <w:sz w:val="24"/>
          <w:szCs w:val="24"/>
          <w:lang w:eastAsia="en-US"/>
        </w:rPr>
        <w:t>junio</w:t>
      </w:r>
      <w:r w:rsidRPr="008A5315">
        <w:rPr>
          <w:rFonts w:asciiTheme="majorHAnsi" w:hAnsiTheme="majorHAnsi" w:cstheme="majorHAnsi"/>
          <w:sz w:val="24"/>
          <w:szCs w:val="24"/>
          <w:lang w:eastAsia="en-US"/>
        </w:rPr>
        <w:t xml:space="preserve"> del año 2026</w:t>
      </w:r>
    </w:p>
    <w:p w14:paraId="4EF84D51" w14:textId="77777777" w:rsidR="002C5827" w:rsidRDefault="002C5827" w:rsidP="00060DF8"/>
    <w:p w14:paraId="784B90BA" w14:textId="62F86008" w:rsidR="002C5827" w:rsidRDefault="002C5827" w:rsidP="008A5315">
      <w:pPr>
        <w:ind w:left="3402" w:hanging="22"/>
        <w:rPr>
          <w:rFonts w:asciiTheme="majorHAnsi" w:hAnsiTheme="majorHAnsi" w:cstheme="majorHAnsi"/>
          <w:sz w:val="24"/>
          <w:szCs w:val="24"/>
        </w:rPr>
      </w:pPr>
      <w:r w:rsidRPr="002C5827">
        <w:rPr>
          <w:b/>
          <w:bCs/>
        </w:rPr>
        <w:t>Referencia</w:t>
      </w:r>
      <w:r>
        <w:t xml:space="preserve">: </w:t>
      </w:r>
      <w:r w:rsidR="008A5315" w:rsidRPr="009C0F15">
        <w:rPr>
          <w:rFonts w:asciiTheme="majorHAnsi" w:hAnsiTheme="majorHAnsi" w:cstheme="majorHAnsi"/>
          <w:sz w:val="24"/>
          <w:szCs w:val="24"/>
        </w:rPr>
        <w:t xml:space="preserve">No </w:t>
      </w:r>
      <w:r w:rsidR="008A5315" w:rsidRPr="00BC21E9">
        <w:rPr>
          <w:rFonts w:ascii="Arial" w:hAnsi="Arial" w:cs="Arial"/>
          <w:b/>
          <w:bCs/>
          <w:color w:val="000000"/>
          <w:shd w:val="clear" w:color="auto" w:fill="FFFFFF"/>
        </w:rPr>
        <w:t>CO1.PCCNTR.9116340</w:t>
      </w:r>
      <w:r w:rsidR="008A5315">
        <w:rPr>
          <w:rFonts w:ascii="Arial" w:hAnsi="Arial" w:cs="Arial"/>
          <w:b/>
          <w:bCs/>
          <w:color w:val="000000"/>
          <w:shd w:val="clear" w:color="auto" w:fill="FFFFFF"/>
        </w:rPr>
        <w:t xml:space="preserve"> </w:t>
      </w:r>
      <w:r w:rsidR="008A5315">
        <w:rPr>
          <w:rFonts w:asciiTheme="majorHAnsi" w:hAnsiTheme="majorHAnsi" w:cstheme="majorHAnsi"/>
          <w:sz w:val="24"/>
          <w:szCs w:val="24"/>
        </w:rPr>
        <w:t>del año 2026</w:t>
      </w:r>
    </w:p>
    <w:p w14:paraId="7F33029E" w14:textId="77777777" w:rsidR="008A5315" w:rsidRDefault="008A5315" w:rsidP="008A5315">
      <w:pPr>
        <w:ind w:left="3402" w:hanging="22"/>
      </w:pPr>
    </w:p>
    <w:p w14:paraId="3D79A884" w14:textId="77777777" w:rsidR="008A5315" w:rsidRPr="008A5315" w:rsidRDefault="008A5315" w:rsidP="008A5315">
      <w:pPr>
        <w:spacing w:after="160" w:line="360" w:lineRule="auto"/>
        <w:rPr>
          <w:rFonts w:ascii="Arial" w:eastAsiaTheme="minorEastAsia" w:hAnsi="Arial" w:cs="Arial"/>
          <w:lang w:val="es-ES"/>
        </w:rPr>
      </w:pPr>
      <w:r w:rsidRPr="008A5315">
        <w:rPr>
          <w:rFonts w:ascii="Arial" w:eastAsiaTheme="minorEastAsia" w:hAnsi="Arial" w:cs="Arial"/>
          <w:b/>
        </w:rPr>
        <w:t>Isis Catalina Arango Camaño,</w:t>
      </w:r>
      <w:r w:rsidRPr="008A5315">
        <w:rPr>
          <w:rFonts w:ascii="Arial" w:eastAsiaTheme="minorEastAsia" w:hAnsi="Arial" w:cs="Arial"/>
        </w:rPr>
        <w:t xml:space="preserve"> identificada con la cédula de ciudadanía </w:t>
      </w:r>
      <w:r w:rsidRPr="008A5315">
        <w:rPr>
          <w:rFonts w:ascii="Arial" w:eastAsiaTheme="minorEastAsia" w:hAnsi="Arial" w:cs="Arial"/>
          <w:b/>
        </w:rPr>
        <w:t>No. 38362108</w:t>
      </w:r>
      <w:r w:rsidRPr="008A5315">
        <w:rPr>
          <w:rFonts w:ascii="Arial" w:eastAsiaTheme="minorEastAsia" w:hAnsi="Arial" w:cs="Arial"/>
        </w:rPr>
        <w:t xml:space="preserve"> de Ibagué</w:t>
      </w:r>
      <w:r w:rsidRPr="008A5315">
        <w:rPr>
          <w:rFonts w:ascii="Arial" w:eastAsiaTheme="minorEastAsia" w:hAnsi="Arial" w:cs="Arial"/>
          <w:lang w:val="es-ES"/>
        </w:rPr>
        <w:t>, en mi calidad de Contratista del SENA,</w:t>
      </w:r>
      <w:r w:rsidRPr="008A5315">
        <w:rPr>
          <w:rFonts w:ascii="Arial" w:eastAsiaTheme="minorEastAsia" w:hAnsi="Arial" w:cs="Arial"/>
          <w:color w:val="000000" w:themeColor="text1"/>
        </w:rPr>
        <w:t xml:space="preserve"> en el Centro de Comercio y Servicios Regional Tolima</w:t>
      </w:r>
      <w:r w:rsidRPr="008A5315">
        <w:rPr>
          <w:rFonts w:ascii="Arial" w:eastAsiaTheme="minorEastAsia" w:hAnsi="Arial" w:cs="Arial"/>
          <w:lang w:val="es-ES"/>
        </w:rPr>
        <w:t>, en cumplimiento del Contrato de Prestación de Servicios</w:t>
      </w:r>
      <w:r w:rsidRPr="008A5315">
        <w:rPr>
          <w:rFonts w:ascii="Arial" w:eastAsiaTheme="minorEastAsia" w:hAnsi="Arial" w:cs="Arial"/>
        </w:rPr>
        <w:t xml:space="preserve"> de la referencia, </w:t>
      </w:r>
      <w:r w:rsidRPr="008A5315">
        <w:rPr>
          <w:rFonts w:ascii="Arial" w:eastAsiaTheme="minorEastAsia" w:hAnsi="Arial" w:cs="Arial"/>
          <w:lang w:val="es-ES"/>
        </w:rPr>
        <w:t>a continuación, presento el Informe de actividades realizadas en el mes objeto de cobro.</w:t>
      </w:r>
      <w:r w:rsidRPr="008A5315">
        <w:rPr>
          <w:rFonts w:ascii="Arial" w:eastAsiaTheme="minorEastAsia" w:hAnsi="Arial" w:cs="Arial"/>
        </w:rPr>
        <w:t xml:space="preserve"> </w:t>
      </w:r>
    </w:p>
    <w:p w14:paraId="7F42B4CE" w14:textId="77777777" w:rsidR="008A5315" w:rsidRPr="008A5315" w:rsidRDefault="008A5315" w:rsidP="008A5315">
      <w:pPr>
        <w:spacing w:after="200" w:line="360" w:lineRule="auto"/>
        <w:rPr>
          <w:rFonts w:ascii="Arial" w:hAnsi="Arial" w:cs="Arial"/>
          <w:lang w:eastAsia="en-US"/>
        </w:rPr>
      </w:pPr>
      <w:r w:rsidRPr="008A5315">
        <w:rPr>
          <w:rFonts w:ascii="Arial" w:hAnsi="Arial" w:cs="Arial"/>
          <w:b/>
          <w:bCs/>
          <w:lang w:eastAsia="en-US"/>
        </w:rPr>
        <w:t>Valor y forma de Pago:</w:t>
      </w:r>
      <w:r w:rsidRPr="008A5315">
        <w:rPr>
          <w:rFonts w:ascii="Arial" w:hAnsi="Arial" w:cs="Arial"/>
          <w:lang w:eastAsia="en-US"/>
        </w:rPr>
        <w:t xml:space="preserve"> Se fija como valor total para el contrato la suma de cuarenta y cuatro millones quinientos treinta y dos mil cuatrocientos setenta y dos pesos m/cte. ($44.532.472). Esta suma será pagada por el SENA al contratista de la siguiente manera: a) Un primer pago correspondiente al mes de febrero de 2026 por valor de cuatro millones doscientos Sesenta y tres MIL setecientos cuarenta y siete pesos m/cte. ($4.263.747). b) Ocho (08) pagos iguales por los meses de marzo a octubre de 2026, por valor de cuatro millones setecientos treinta y siete mil </w:t>
      </w:r>
      <w:r w:rsidRPr="008A5315">
        <w:rPr>
          <w:rFonts w:ascii="Arial" w:hAnsi="Arial" w:cs="Arial"/>
          <w:lang w:eastAsia="en-US"/>
        </w:rPr>
        <w:lastRenderedPageBreak/>
        <w:t xml:space="preserve">cuatrocientos noventa y siete pesos m/cte. ($4.737.497) cada uno. C) Un pago final correspondiente al mes de noviembre de 2026 por valor de dos millones trecientos sesenta y ocho mil setecientos cuarenta y nueve pesos m/cte. ($2.368.749). Los honorarios serán pagados por el SENA al contratista de acuerdo al cronograma definido por la Dirección Administrativa y Financiera de la Dirección General, en la </w:t>
      </w:r>
      <w:r w:rsidRPr="008A5315">
        <w:rPr>
          <w:rFonts w:ascii="Arial" w:hAnsi="Arial" w:cs="Arial"/>
          <w:b/>
          <w:lang w:eastAsia="en-US"/>
        </w:rPr>
        <w:t xml:space="preserve">CUENTA DE AHORRO NUMERO 0435615950 DEL BANCO BBVA </w:t>
      </w:r>
      <w:r w:rsidRPr="008A5315">
        <w:rPr>
          <w:rFonts w:ascii="Arial" w:hAnsi="Arial" w:cs="Arial"/>
          <w:lang w:eastAsia="en-US"/>
        </w:rPr>
        <w:t xml:space="preserve">cuyo titular es la Contratista; </w:t>
      </w:r>
      <w:r w:rsidRPr="008A5315">
        <w:rPr>
          <w:rFonts w:ascii="Arial" w:hAnsi="Arial" w:cs="Arial"/>
          <w:b/>
          <w:bCs/>
          <w:lang w:eastAsia="en-US"/>
        </w:rPr>
        <w:t>PARAGRAFO</w:t>
      </w:r>
      <w:r w:rsidRPr="008A5315">
        <w:rPr>
          <w:rFonts w:asciiTheme="majorHAnsi" w:hAnsiTheme="majorHAnsi" w:cstheme="majorHAnsi"/>
          <w:b/>
          <w:bCs/>
          <w:sz w:val="24"/>
          <w:szCs w:val="24"/>
          <w:lang w:eastAsia="en-US"/>
        </w:rPr>
        <w:t xml:space="preserve"> </w:t>
      </w:r>
      <w:r w:rsidRPr="008A5315">
        <w:rPr>
          <w:rFonts w:ascii="Arial" w:hAnsi="Arial" w:cs="Arial"/>
          <w:b/>
          <w:bCs/>
          <w:lang w:eastAsia="en-US"/>
        </w:rPr>
        <w:t>PRIMERO:</w:t>
      </w:r>
      <w:r w:rsidRPr="008A5315">
        <w:rPr>
          <w:rFonts w:ascii="Arial" w:hAnsi="Arial" w:cs="Arial"/>
          <w:lang w:eastAsia="en-US"/>
        </w:rPr>
        <w:t xml:space="preserve">  el cambio de cuenta por parte del contratista deberá ser informada al supervisor del contrato con el fin de surtir los trámites pertinentes. </w:t>
      </w:r>
      <w:r w:rsidRPr="008A5315">
        <w:rPr>
          <w:rFonts w:ascii="Arial" w:hAnsi="Arial" w:cs="Arial"/>
          <w:b/>
          <w:bCs/>
          <w:lang w:eastAsia="en-US"/>
        </w:rPr>
        <w:t>PARAGRAFO SEGUNDO:</w:t>
      </w:r>
      <w:r w:rsidRPr="008A5315">
        <w:rPr>
          <w:rFonts w:ascii="Arial" w:hAnsi="Arial" w:cs="Arial"/>
          <w:lang w:eastAsia="en-US"/>
        </w:rPr>
        <w:t xml:space="preserve"> Para que el SENA pueda adelantar los trámites administrativos para la  Contratista debe acreditar previamente el cumplimiento de los requisitos de pago, tales como la certificación expedida por el supervisor del contrato, en la que acredite el cumplimiento a entera satisfacción del objeto y obligaciones del contrato en el respectivo periodo y la certificación de aportes  al sistema general de  Salud, Pensión y Riesgos profesionales, así como los demás documentos necesarios para el pago.</w:t>
      </w:r>
    </w:p>
    <w:p w14:paraId="25B10C77" w14:textId="77777777" w:rsidR="00BE0204" w:rsidRPr="00BE0204" w:rsidRDefault="00BE0204" w:rsidP="002C3C0A"/>
    <w:p w14:paraId="4F712461" w14:textId="1FBADB9C" w:rsidR="002C3C0A" w:rsidRPr="008A5315" w:rsidRDefault="002C3C0A" w:rsidP="008A5315">
      <w:pPr>
        <w:spacing w:line="360" w:lineRule="auto"/>
        <w:rPr>
          <w:rFonts w:asciiTheme="majorHAnsi" w:hAnsiTheme="majorHAnsi" w:cstheme="majorHAnsi"/>
          <w:sz w:val="24"/>
          <w:szCs w:val="24"/>
          <w:lang w:eastAsia="en-US"/>
        </w:rPr>
      </w:pPr>
      <w:r w:rsidRPr="002C3C0A">
        <w:rPr>
          <w:b/>
          <w:bCs/>
        </w:rPr>
        <w:t xml:space="preserve">Plazo: </w:t>
      </w:r>
      <w:r w:rsidR="008A5315" w:rsidRPr="008A5315">
        <w:rPr>
          <w:rFonts w:asciiTheme="majorHAnsi" w:hAnsiTheme="majorHAnsi" w:cstheme="majorHAnsi"/>
          <w:sz w:val="24"/>
          <w:szCs w:val="24"/>
          <w:lang w:eastAsia="en-US"/>
        </w:rPr>
        <w:t>Será hasta el quince (15) de noviembre de 2026.</w:t>
      </w:r>
    </w:p>
    <w:p w14:paraId="4F2C0141" w14:textId="77777777" w:rsidR="00BE0204" w:rsidRPr="008D4206" w:rsidRDefault="00BE0204" w:rsidP="002C3C0A"/>
    <w:p w14:paraId="23A5C7A8" w14:textId="3BAD6B37" w:rsidR="002C3C0A" w:rsidRDefault="002C3C0A" w:rsidP="00D2663D">
      <w:pPr>
        <w:spacing w:line="360" w:lineRule="auto"/>
      </w:pPr>
      <w:r w:rsidRPr="002C3C0A">
        <w:rPr>
          <w:b/>
          <w:bCs/>
        </w:rPr>
        <w:t xml:space="preserve">Objeto: </w:t>
      </w:r>
      <w:r w:rsidR="008A5315">
        <w:rPr>
          <w:rFonts w:ascii="Arial" w:hAnsi="Arial" w:cs="Arial"/>
        </w:rPr>
        <w:t>C</w:t>
      </w:r>
      <w:r w:rsidR="008A5315" w:rsidRPr="00951622">
        <w:rPr>
          <w:rFonts w:ascii="Arial" w:hAnsi="Arial" w:cs="Arial"/>
        </w:rPr>
        <w:t>ontratar la prestación de servicios de carácter temporal como instructor para impartir formación en los diversos programas virtuales y así cumplir las metas establecidas para el centro de comercio y servicios en la vigencia 202</w:t>
      </w:r>
      <w:r w:rsidR="008A5315">
        <w:rPr>
          <w:rFonts w:ascii="Arial" w:hAnsi="Arial" w:cs="Arial"/>
        </w:rPr>
        <w:t>6</w:t>
      </w:r>
      <w:r w:rsidR="008A5315" w:rsidRPr="00951622">
        <w:rPr>
          <w:rFonts w:ascii="Arial" w:hAnsi="Arial" w:cs="Arial"/>
        </w:rPr>
        <w:t xml:space="preserve"> de acuerdo con lo concertado con las distintas redes de conocimiento definidas por la dirección general del Sena</w:t>
      </w:r>
      <w:r w:rsidR="008A5315">
        <w:rPr>
          <w:rFonts w:ascii="Arial" w:hAnsi="Arial" w:cs="Arial"/>
        </w:rPr>
        <w:t>.</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46BDA691" w14:textId="4E7192F7" w:rsidR="00700762" w:rsidRDefault="00700762" w:rsidP="005D32BC"/>
    <w:tbl>
      <w:tblPr>
        <w:tblStyle w:val="Tablaconcuadrcula1"/>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2345"/>
        <w:gridCol w:w="2309"/>
        <w:gridCol w:w="3542"/>
      </w:tblGrid>
      <w:tr w:rsidR="008A5315" w:rsidRPr="008A5315" w14:paraId="7C406282" w14:textId="77777777" w:rsidTr="00F83595">
        <w:trPr>
          <w:trHeight w:val="405"/>
        </w:trPr>
        <w:tc>
          <w:tcPr>
            <w:tcW w:w="480" w:type="dxa"/>
          </w:tcPr>
          <w:p w14:paraId="6A9F04DD" w14:textId="77777777" w:rsidR="008A5315" w:rsidRPr="008A5315" w:rsidRDefault="008A5315" w:rsidP="008A5315">
            <w:pPr>
              <w:spacing w:line="240" w:lineRule="auto"/>
              <w:jc w:val="center"/>
              <w:rPr>
                <w:b/>
                <w:bCs/>
              </w:rPr>
            </w:pPr>
            <w:r w:rsidRPr="008A5315">
              <w:rPr>
                <w:b/>
                <w:bCs/>
              </w:rPr>
              <w:t>No</w:t>
            </w:r>
          </w:p>
        </w:tc>
        <w:tc>
          <w:tcPr>
            <w:tcW w:w="2345" w:type="dxa"/>
          </w:tcPr>
          <w:p w14:paraId="718A7005" w14:textId="77777777" w:rsidR="008A5315" w:rsidRPr="008A5315" w:rsidRDefault="008A5315" w:rsidP="008A5315">
            <w:pPr>
              <w:spacing w:line="240" w:lineRule="auto"/>
              <w:jc w:val="center"/>
              <w:rPr>
                <w:b/>
              </w:rPr>
            </w:pPr>
            <w:r w:rsidRPr="008A5315">
              <w:rPr>
                <w:b/>
              </w:rPr>
              <w:t>Obligaciones</w:t>
            </w:r>
          </w:p>
        </w:tc>
        <w:tc>
          <w:tcPr>
            <w:tcW w:w="2309" w:type="dxa"/>
          </w:tcPr>
          <w:p w14:paraId="66F85292" w14:textId="77777777" w:rsidR="008A5315" w:rsidRPr="008A5315" w:rsidRDefault="008A5315" w:rsidP="008A5315">
            <w:pPr>
              <w:spacing w:line="240" w:lineRule="auto"/>
              <w:jc w:val="center"/>
              <w:rPr>
                <w:b/>
              </w:rPr>
            </w:pPr>
            <w:r w:rsidRPr="008A5315">
              <w:rPr>
                <w:b/>
              </w:rPr>
              <w:t>Acciones realizadas</w:t>
            </w:r>
          </w:p>
        </w:tc>
        <w:tc>
          <w:tcPr>
            <w:tcW w:w="3542" w:type="dxa"/>
          </w:tcPr>
          <w:p w14:paraId="5F849476" w14:textId="77777777" w:rsidR="008A5315" w:rsidRPr="008A5315" w:rsidRDefault="008A5315" w:rsidP="008A5315">
            <w:pPr>
              <w:spacing w:line="240" w:lineRule="auto"/>
              <w:jc w:val="center"/>
              <w:rPr>
                <w:b/>
              </w:rPr>
            </w:pPr>
            <w:r w:rsidRPr="008A5315">
              <w:rPr>
                <w:b/>
              </w:rPr>
              <w:t>Evidencias</w:t>
            </w:r>
          </w:p>
        </w:tc>
      </w:tr>
      <w:tr w:rsidR="008A5315" w:rsidRPr="008A5315" w14:paraId="22216041" w14:textId="77777777" w:rsidTr="00F83595">
        <w:trPr>
          <w:trHeight w:val="212"/>
        </w:trPr>
        <w:tc>
          <w:tcPr>
            <w:tcW w:w="480" w:type="dxa"/>
          </w:tcPr>
          <w:p w14:paraId="4D1007CB" w14:textId="77777777" w:rsidR="008A5315" w:rsidRPr="008A5315" w:rsidRDefault="008A5315" w:rsidP="008A5315">
            <w:pPr>
              <w:spacing w:line="240" w:lineRule="auto"/>
              <w:jc w:val="left"/>
            </w:pPr>
            <w:r w:rsidRPr="008A5315">
              <w:t>1</w:t>
            </w:r>
          </w:p>
        </w:tc>
        <w:tc>
          <w:tcPr>
            <w:tcW w:w="2345" w:type="dxa"/>
          </w:tcPr>
          <w:p w14:paraId="7B07C63E" w14:textId="77777777" w:rsidR="008A5315" w:rsidRPr="008A5315" w:rsidRDefault="008A5315" w:rsidP="008A5315">
            <w:pPr>
              <w:spacing w:line="240" w:lineRule="auto"/>
            </w:pPr>
            <w:r w:rsidRPr="008A5315">
              <w:t>Durante la ejecución del objeto contractual, el contratista deberá aplicar los procedimientos relacionados con la Ejecución de la Formación Profesional Integral y demás procesos que hacen parte del Sistema de Calidad del SENA y que tengan vinculación con la formación a impartir para la cual fue contratado.</w:t>
            </w:r>
          </w:p>
        </w:tc>
        <w:tc>
          <w:tcPr>
            <w:tcW w:w="2309" w:type="dxa"/>
          </w:tcPr>
          <w:p w14:paraId="4FEAFBBC" w14:textId="595BE5D4" w:rsidR="008A5315" w:rsidRPr="0094009A" w:rsidRDefault="008A5315" w:rsidP="008A5315">
            <w:pPr>
              <w:spacing w:after="160" w:line="240" w:lineRule="auto"/>
            </w:pPr>
            <w:r w:rsidRPr="008A5315">
              <w:t xml:space="preserve">Se aplicaron los procedimientos relacionados con la ejecución de la FPI tales como el uso del LMS </w:t>
            </w:r>
            <w:proofErr w:type="spellStart"/>
            <w:r w:rsidRPr="008A5315">
              <w:t>Zajuna</w:t>
            </w:r>
            <w:proofErr w:type="spellEnd"/>
            <w:r w:rsidRPr="008A5315">
              <w:t xml:space="preserve"> para la gestión de la formación, el uso del aplicativo SENA Sofia Plus para registrar la evaluación de resultados de aprendizaje, así como la orientación de la competencia de inglés en cada una de las siguientes fichas:</w:t>
            </w:r>
          </w:p>
          <w:p w14:paraId="04C842A0" w14:textId="20ECCF42" w:rsidR="008A5315" w:rsidRPr="008A5315" w:rsidRDefault="008A5315" w:rsidP="008A5315">
            <w:pPr>
              <w:spacing w:after="160" w:line="240" w:lineRule="auto"/>
              <w:rPr>
                <w:lang w:val="en-US"/>
              </w:rPr>
            </w:pPr>
            <w:r w:rsidRPr="008A5315">
              <w:rPr>
                <w:lang w:val="en-US"/>
              </w:rPr>
              <w:t xml:space="preserve">English Does Work </w:t>
            </w:r>
            <w:r w:rsidR="00782157">
              <w:rPr>
                <w:lang w:val="en-US"/>
              </w:rPr>
              <w:t>3</w:t>
            </w:r>
            <w:r w:rsidRPr="008A5315">
              <w:rPr>
                <w:lang w:val="en-US"/>
              </w:rPr>
              <w:t xml:space="preserve"> </w:t>
            </w:r>
            <w:proofErr w:type="spellStart"/>
            <w:r w:rsidRPr="008A5315">
              <w:rPr>
                <w:lang w:val="en-US"/>
              </w:rPr>
              <w:t>ficha</w:t>
            </w:r>
            <w:proofErr w:type="spellEnd"/>
            <w:r w:rsidRPr="008A5315">
              <w:rPr>
                <w:lang w:val="en-US"/>
              </w:rPr>
              <w:t xml:space="preserve"> 3</w:t>
            </w:r>
            <w:r w:rsidR="00782157">
              <w:rPr>
                <w:lang w:val="en-US"/>
              </w:rPr>
              <w:t>511620</w:t>
            </w:r>
          </w:p>
          <w:p w14:paraId="11B0BA1C" w14:textId="60558F10" w:rsidR="008A5315" w:rsidRPr="008A5315" w:rsidRDefault="008A5315" w:rsidP="008A5315">
            <w:pPr>
              <w:spacing w:after="160" w:line="240" w:lineRule="auto"/>
              <w:rPr>
                <w:lang w:val="en-US"/>
              </w:rPr>
            </w:pPr>
            <w:r w:rsidRPr="008A5315">
              <w:rPr>
                <w:lang w:val="en-US"/>
              </w:rPr>
              <w:t xml:space="preserve">English Does Work </w:t>
            </w:r>
            <w:r w:rsidR="00782157">
              <w:rPr>
                <w:lang w:val="en-US"/>
              </w:rPr>
              <w:t>3</w:t>
            </w:r>
            <w:r w:rsidRPr="008A5315">
              <w:rPr>
                <w:lang w:val="en-US"/>
              </w:rPr>
              <w:t xml:space="preserve"> </w:t>
            </w:r>
            <w:proofErr w:type="spellStart"/>
            <w:r w:rsidRPr="008A5315">
              <w:rPr>
                <w:lang w:val="en-US"/>
              </w:rPr>
              <w:t>ficha</w:t>
            </w:r>
            <w:proofErr w:type="spellEnd"/>
            <w:r w:rsidRPr="008A5315">
              <w:rPr>
                <w:lang w:val="en-US"/>
              </w:rPr>
              <w:t xml:space="preserve"> 3</w:t>
            </w:r>
            <w:r w:rsidR="00782157">
              <w:rPr>
                <w:lang w:val="en-US"/>
              </w:rPr>
              <w:t>511624</w:t>
            </w:r>
          </w:p>
          <w:p w14:paraId="43E090AC" w14:textId="58D8E1A4" w:rsidR="008A5315" w:rsidRPr="008A5315" w:rsidRDefault="008A5315" w:rsidP="008A5315">
            <w:pPr>
              <w:spacing w:after="160" w:line="240" w:lineRule="auto"/>
              <w:rPr>
                <w:lang w:val="en-US"/>
              </w:rPr>
            </w:pPr>
            <w:r w:rsidRPr="008A5315">
              <w:rPr>
                <w:lang w:val="en-US"/>
              </w:rPr>
              <w:t xml:space="preserve">English Does Work </w:t>
            </w:r>
            <w:r w:rsidR="00782157">
              <w:rPr>
                <w:lang w:val="en-US"/>
              </w:rPr>
              <w:t>5</w:t>
            </w:r>
            <w:r w:rsidRPr="008A5315">
              <w:rPr>
                <w:lang w:val="en-US"/>
              </w:rPr>
              <w:t xml:space="preserve"> </w:t>
            </w:r>
            <w:proofErr w:type="spellStart"/>
            <w:r w:rsidRPr="008A5315">
              <w:rPr>
                <w:lang w:val="en-US"/>
              </w:rPr>
              <w:t>ficha</w:t>
            </w:r>
            <w:proofErr w:type="spellEnd"/>
            <w:r w:rsidRPr="008A5315">
              <w:rPr>
                <w:lang w:val="en-US"/>
              </w:rPr>
              <w:t xml:space="preserve"> 3</w:t>
            </w:r>
            <w:r w:rsidR="00782157">
              <w:rPr>
                <w:lang w:val="en-US"/>
              </w:rPr>
              <w:t>511629</w:t>
            </w:r>
          </w:p>
          <w:p w14:paraId="191B01C9" w14:textId="43C43BF0" w:rsidR="008A5315" w:rsidRPr="008A5315" w:rsidRDefault="008A5315" w:rsidP="008A5315">
            <w:pPr>
              <w:spacing w:after="160" w:line="240" w:lineRule="auto"/>
              <w:rPr>
                <w:lang w:val="en-US"/>
              </w:rPr>
            </w:pPr>
            <w:r w:rsidRPr="008A5315">
              <w:rPr>
                <w:lang w:val="en-US"/>
              </w:rPr>
              <w:t xml:space="preserve">English Does Work </w:t>
            </w:r>
            <w:r w:rsidR="00782157">
              <w:rPr>
                <w:lang w:val="en-US"/>
              </w:rPr>
              <w:t>8</w:t>
            </w:r>
            <w:r w:rsidRPr="008A5315">
              <w:rPr>
                <w:lang w:val="en-US"/>
              </w:rPr>
              <w:t xml:space="preserve"> </w:t>
            </w:r>
            <w:proofErr w:type="spellStart"/>
            <w:r w:rsidRPr="008A5315">
              <w:rPr>
                <w:lang w:val="en-US"/>
              </w:rPr>
              <w:t>ficha</w:t>
            </w:r>
            <w:proofErr w:type="spellEnd"/>
            <w:r w:rsidRPr="008A5315">
              <w:rPr>
                <w:lang w:val="en-US"/>
              </w:rPr>
              <w:t xml:space="preserve"> 3</w:t>
            </w:r>
            <w:r w:rsidR="00782157">
              <w:rPr>
                <w:lang w:val="en-US"/>
              </w:rPr>
              <w:t>511647</w:t>
            </w:r>
          </w:p>
          <w:p w14:paraId="34464B0C" w14:textId="77777777" w:rsidR="008A5315" w:rsidRPr="008A5315" w:rsidRDefault="008A5315" w:rsidP="008A5315">
            <w:pPr>
              <w:spacing w:after="160" w:line="240" w:lineRule="auto"/>
              <w:rPr>
                <w:lang w:val="en-US"/>
              </w:rPr>
            </w:pPr>
          </w:p>
          <w:p w14:paraId="07B9D46B" w14:textId="77777777" w:rsidR="008A5315" w:rsidRPr="008A5315" w:rsidRDefault="008A5315" w:rsidP="008A5315">
            <w:pPr>
              <w:spacing w:line="240" w:lineRule="auto"/>
            </w:pPr>
            <w:r w:rsidRPr="008A5315">
              <w:rPr>
                <w:lang w:val="es-ES"/>
              </w:rPr>
              <w:t xml:space="preserve">En los cursos mencionados se dio </w:t>
            </w:r>
            <w:r w:rsidRPr="008A5315">
              <w:t>aplicación de la Guía Orientación Formación ambientes virtuales de aprendizaje.</w:t>
            </w:r>
          </w:p>
        </w:tc>
        <w:tc>
          <w:tcPr>
            <w:tcW w:w="3542" w:type="dxa"/>
          </w:tcPr>
          <w:p w14:paraId="7F16C42A" w14:textId="50CE8705" w:rsidR="008A5315" w:rsidRPr="008A5315" w:rsidRDefault="008A5315" w:rsidP="008A5315">
            <w:pPr>
              <w:spacing w:line="240" w:lineRule="auto"/>
            </w:pPr>
            <w:r w:rsidRPr="008A5315">
              <w:t xml:space="preserve">La gestión de la formación en el LMS se evidencia en la plataforma </w:t>
            </w:r>
            <w:proofErr w:type="spellStart"/>
            <w:proofErr w:type="gramStart"/>
            <w:r w:rsidRPr="008A5315">
              <w:t>Zajuna</w:t>
            </w:r>
            <w:proofErr w:type="spellEnd"/>
            <w:proofErr w:type="gramEnd"/>
            <w:r w:rsidR="008B3BBA">
              <w:t xml:space="preserve"> </w:t>
            </w:r>
            <w:r w:rsidR="00AB711F">
              <w:t>así</w:t>
            </w:r>
            <w:r w:rsidR="008B3BBA">
              <w:t xml:space="preserve"> como en el informe de evidencias</w:t>
            </w:r>
            <w:r w:rsidRPr="008A5315">
              <w:t>, en la cual se pueden verificar los anuncios, correos electrónicos y mensajería interna enviada a los aprendices para transferir información, así como la calificación de las evidencias respectivas.</w:t>
            </w:r>
          </w:p>
          <w:p w14:paraId="27708169" w14:textId="77777777" w:rsidR="008A5315" w:rsidRPr="008A5315" w:rsidRDefault="008A5315" w:rsidP="008A5315">
            <w:pPr>
              <w:spacing w:line="240" w:lineRule="auto"/>
            </w:pPr>
          </w:p>
        </w:tc>
      </w:tr>
      <w:tr w:rsidR="008A5315" w:rsidRPr="008A5315" w14:paraId="64758BBB" w14:textId="77777777" w:rsidTr="00F83595">
        <w:trPr>
          <w:trHeight w:val="212"/>
        </w:trPr>
        <w:tc>
          <w:tcPr>
            <w:tcW w:w="480" w:type="dxa"/>
          </w:tcPr>
          <w:p w14:paraId="75765F8C" w14:textId="77777777" w:rsidR="008A5315" w:rsidRPr="008A5315" w:rsidRDefault="008A5315" w:rsidP="008A5315">
            <w:pPr>
              <w:spacing w:line="240" w:lineRule="auto"/>
              <w:jc w:val="left"/>
              <w:rPr>
                <w:color w:val="000000" w:themeColor="text1"/>
              </w:rPr>
            </w:pPr>
            <w:r w:rsidRPr="008A5315">
              <w:rPr>
                <w:color w:val="000000" w:themeColor="text1"/>
              </w:rPr>
              <w:t>2</w:t>
            </w:r>
          </w:p>
        </w:tc>
        <w:tc>
          <w:tcPr>
            <w:tcW w:w="2345" w:type="dxa"/>
          </w:tcPr>
          <w:p w14:paraId="593C7811" w14:textId="77777777" w:rsidR="008A5315" w:rsidRPr="008A5315" w:rsidRDefault="008A5315" w:rsidP="008A5315">
            <w:pPr>
              <w:spacing w:line="240" w:lineRule="auto"/>
              <w:rPr>
                <w:color w:val="FF0000"/>
              </w:rPr>
            </w:pPr>
            <w:r w:rsidRPr="008A5315">
              <w:t>Comprometerse a capacitarse en el idioma de Ingles durante la ejecución del contrato y aplicar a la certificación como mínimo Nivel 2 (intermedio). Cuando los requisitos de la formación así lo ameriten.</w:t>
            </w:r>
          </w:p>
        </w:tc>
        <w:tc>
          <w:tcPr>
            <w:tcW w:w="2309" w:type="dxa"/>
          </w:tcPr>
          <w:p w14:paraId="7FD707E7" w14:textId="77777777" w:rsidR="008A5315" w:rsidRPr="008A5315" w:rsidRDefault="008A5315" w:rsidP="008A5315">
            <w:pPr>
              <w:spacing w:line="240" w:lineRule="auto"/>
              <w:rPr>
                <w:color w:val="000000" w:themeColor="text1"/>
              </w:rPr>
            </w:pPr>
            <w:r w:rsidRPr="002B7126">
              <w:rPr>
                <w:rFonts w:asciiTheme="majorHAnsi" w:hAnsiTheme="majorHAnsi" w:cstheme="majorHAnsi"/>
                <w:color w:val="000000" w:themeColor="text1"/>
              </w:rPr>
              <w:t>Estoy certificada en el examen APTIS en el cual obtuve nivel C1 según el marco común europeo</w:t>
            </w:r>
            <w:r w:rsidRPr="008A5315">
              <w:rPr>
                <w:rFonts w:ascii="Arial" w:hAnsi="Arial" w:cs="Arial"/>
                <w:color w:val="000000" w:themeColor="text1"/>
              </w:rPr>
              <w:t>.</w:t>
            </w:r>
          </w:p>
        </w:tc>
        <w:tc>
          <w:tcPr>
            <w:tcW w:w="3542" w:type="dxa"/>
          </w:tcPr>
          <w:p w14:paraId="7757200D" w14:textId="0351BB1B" w:rsidR="008A5315" w:rsidRPr="008A5315" w:rsidRDefault="008A5315" w:rsidP="008A5315">
            <w:pPr>
              <w:spacing w:line="240" w:lineRule="auto"/>
              <w:rPr>
                <w:color w:val="000000" w:themeColor="text1"/>
              </w:rPr>
            </w:pPr>
            <w:r w:rsidRPr="008A5315">
              <w:rPr>
                <w:color w:val="000000" w:themeColor="text1"/>
              </w:rPr>
              <w:t>Se evidencia en el aplicativo del banco de instructores</w:t>
            </w:r>
            <w:r w:rsidR="003B435F">
              <w:rPr>
                <w:color w:val="000000" w:themeColor="text1"/>
              </w:rPr>
              <w:t xml:space="preserve"> </w:t>
            </w:r>
            <w:r w:rsidR="00AE3738">
              <w:rPr>
                <w:color w:val="000000" w:themeColor="text1"/>
              </w:rPr>
              <w:t>e</w:t>
            </w:r>
            <w:r w:rsidR="003B435F">
              <w:rPr>
                <w:color w:val="000000" w:themeColor="text1"/>
              </w:rPr>
              <w:t xml:space="preserve"> informe de evidencias.</w:t>
            </w:r>
          </w:p>
        </w:tc>
      </w:tr>
      <w:tr w:rsidR="008A5315" w:rsidRPr="008A5315" w14:paraId="2078C6C5" w14:textId="77777777" w:rsidTr="00F83595">
        <w:trPr>
          <w:trHeight w:val="212"/>
        </w:trPr>
        <w:tc>
          <w:tcPr>
            <w:tcW w:w="480" w:type="dxa"/>
          </w:tcPr>
          <w:p w14:paraId="0C7E6C43" w14:textId="77777777" w:rsidR="008A5315" w:rsidRPr="008A5315" w:rsidRDefault="008A5315" w:rsidP="008A5315">
            <w:pPr>
              <w:spacing w:line="240" w:lineRule="auto"/>
              <w:jc w:val="left"/>
              <w:rPr>
                <w:color w:val="000000" w:themeColor="text1"/>
              </w:rPr>
            </w:pPr>
            <w:r w:rsidRPr="008A5315">
              <w:rPr>
                <w:color w:val="000000" w:themeColor="text1"/>
              </w:rPr>
              <w:t>3</w:t>
            </w:r>
          </w:p>
        </w:tc>
        <w:tc>
          <w:tcPr>
            <w:tcW w:w="2345" w:type="dxa"/>
          </w:tcPr>
          <w:p w14:paraId="690C0C52" w14:textId="77777777" w:rsidR="008A5315" w:rsidRPr="008A5315" w:rsidRDefault="008A5315" w:rsidP="008A5315">
            <w:pPr>
              <w:spacing w:line="240" w:lineRule="auto"/>
              <w:rPr>
                <w:color w:val="000000" w:themeColor="text1"/>
              </w:rPr>
            </w:pPr>
            <w:r w:rsidRPr="008A5315">
              <w:t>Aplicar durante el periodo de duración del contrato al proceso de certificación de competencias según normas de competencia que apliquen a su ocupación de instructor, así como a los procesos, que el SENA adelante para certificar habilidades pedagógicas.</w:t>
            </w:r>
          </w:p>
        </w:tc>
        <w:tc>
          <w:tcPr>
            <w:tcW w:w="2309" w:type="dxa"/>
          </w:tcPr>
          <w:p w14:paraId="0E4198A8" w14:textId="77777777" w:rsidR="008A5315" w:rsidRPr="008A5315" w:rsidRDefault="008A5315" w:rsidP="008A5315">
            <w:pPr>
              <w:spacing w:line="240" w:lineRule="auto"/>
              <w:rPr>
                <w:rFonts w:asciiTheme="majorHAnsi" w:hAnsiTheme="majorHAnsi" w:cstheme="majorHAnsi"/>
                <w:color w:val="000000" w:themeColor="text1"/>
              </w:rPr>
            </w:pPr>
            <w:r w:rsidRPr="008A5315">
              <w:rPr>
                <w:rFonts w:asciiTheme="majorHAnsi" w:hAnsiTheme="majorHAnsi" w:cstheme="majorHAnsi"/>
                <w:color w:val="000000" w:themeColor="text1"/>
              </w:rPr>
              <w:t xml:space="preserve">Estoy certificada en la Norma de Competencia Laboral NSCL 240201056 orientar formación E-learning de acuerdo con procedimientos técnicos y normativa. Dicha certificación fue expedida el 29 de junio del 2025 </w:t>
            </w:r>
          </w:p>
        </w:tc>
        <w:tc>
          <w:tcPr>
            <w:tcW w:w="3542" w:type="dxa"/>
          </w:tcPr>
          <w:p w14:paraId="2D10BD84" w14:textId="77777777" w:rsidR="004D6A71" w:rsidRPr="008A5315" w:rsidRDefault="004D6A71" w:rsidP="004D6A71">
            <w:pPr>
              <w:spacing w:after="160" w:line="240" w:lineRule="auto"/>
              <w:rPr>
                <w:rFonts w:asciiTheme="majorHAnsi" w:eastAsia="Times New Roman" w:hAnsiTheme="majorHAnsi" w:cstheme="majorHAnsi"/>
                <w:color w:val="000000"/>
              </w:rPr>
            </w:pPr>
            <w:r w:rsidRPr="008A5315">
              <w:rPr>
                <w:rFonts w:asciiTheme="majorHAnsi" w:eastAsia="Times New Roman" w:hAnsiTheme="majorHAnsi" w:cstheme="majorHAnsi"/>
                <w:color w:val="000000"/>
              </w:rPr>
              <w:t>Se evidencia en el enlace:</w:t>
            </w:r>
          </w:p>
          <w:p w14:paraId="76433B81" w14:textId="77777777" w:rsidR="004D6A71" w:rsidRPr="008A5315" w:rsidRDefault="004D6A71" w:rsidP="004D6A71">
            <w:pPr>
              <w:spacing w:after="160" w:line="240" w:lineRule="auto"/>
              <w:rPr>
                <w:rFonts w:asciiTheme="majorHAnsi" w:eastAsia="Times New Roman" w:hAnsiTheme="majorHAnsi" w:cstheme="majorHAnsi"/>
                <w:color w:val="000000"/>
              </w:rPr>
            </w:pPr>
            <w:r w:rsidRPr="008A5315">
              <w:rPr>
                <w:rFonts w:asciiTheme="majorHAnsi" w:eastAsia="Times New Roman" w:hAnsiTheme="majorHAnsi" w:cstheme="majorHAnsi"/>
                <w:color w:val="000000"/>
              </w:rPr>
              <w:t>https://certificados.sena.edu.co/</w:t>
            </w:r>
          </w:p>
          <w:p w14:paraId="0C4EB9CE" w14:textId="77777777" w:rsidR="004D6A71" w:rsidRPr="008A5315" w:rsidRDefault="004D6A71" w:rsidP="004D6A71">
            <w:pPr>
              <w:spacing w:after="160" w:line="240" w:lineRule="auto"/>
              <w:rPr>
                <w:rFonts w:asciiTheme="majorHAnsi" w:eastAsia="Times New Roman" w:hAnsiTheme="majorHAnsi" w:cstheme="majorHAnsi"/>
                <w:color w:val="000000"/>
              </w:rPr>
            </w:pPr>
            <w:r w:rsidRPr="008A5315">
              <w:rPr>
                <w:rFonts w:asciiTheme="majorHAnsi" w:eastAsia="Times New Roman" w:hAnsiTheme="majorHAnsi" w:cstheme="majorHAnsi"/>
                <w:color w:val="000000"/>
              </w:rPr>
              <w:t xml:space="preserve">con el registro  </w:t>
            </w:r>
          </w:p>
          <w:p w14:paraId="058A29F8" w14:textId="433AC3B7" w:rsidR="008A5315" w:rsidRPr="008A5315" w:rsidRDefault="004D6A71" w:rsidP="004D6A71">
            <w:pPr>
              <w:spacing w:after="160" w:line="240" w:lineRule="auto"/>
              <w:rPr>
                <w:rFonts w:asciiTheme="majorHAnsi" w:hAnsiTheme="majorHAnsi" w:cstheme="majorHAnsi"/>
                <w:color w:val="000000" w:themeColor="text1"/>
              </w:rPr>
            </w:pPr>
            <w:r w:rsidRPr="008A5315">
              <w:rPr>
                <w:rFonts w:asciiTheme="majorHAnsi" w:hAnsiTheme="majorHAnsi" w:cstheme="majorHAnsi"/>
                <w:color w:val="000000" w:themeColor="text1"/>
              </w:rPr>
              <w:t>921500240201081251CC38362108C</w:t>
            </w:r>
          </w:p>
        </w:tc>
      </w:tr>
      <w:tr w:rsidR="008A5315" w:rsidRPr="008A5315" w14:paraId="58F918CE" w14:textId="77777777" w:rsidTr="00F83595">
        <w:trPr>
          <w:trHeight w:val="212"/>
        </w:trPr>
        <w:tc>
          <w:tcPr>
            <w:tcW w:w="480" w:type="dxa"/>
          </w:tcPr>
          <w:p w14:paraId="546E2578" w14:textId="77777777" w:rsidR="008A5315" w:rsidRPr="008A5315" w:rsidRDefault="008A5315" w:rsidP="008A5315">
            <w:pPr>
              <w:spacing w:line="240" w:lineRule="auto"/>
              <w:jc w:val="left"/>
              <w:rPr>
                <w:color w:val="000000" w:themeColor="text1"/>
              </w:rPr>
            </w:pPr>
            <w:r w:rsidRPr="008A5315">
              <w:rPr>
                <w:color w:val="000000" w:themeColor="text1"/>
              </w:rPr>
              <w:t>4</w:t>
            </w:r>
          </w:p>
        </w:tc>
        <w:tc>
          <w:tcPr>
            <w:tcW w:w="2345" w:type="dxa"/>
          </w:tcPr>
          <w:p w14:paraId="20A04563" w14:textId="77777777" w:rsidR="008A5315" w:rsidRPr="008A5315" w:rsidRDefault="008A5315" w:rsidP="008A5315">
            <w:pPr>
              <w:spacing w:line="240" w:lineRule="auto"/>
              <w:rPr>
                <w:color w:val="000000" w:themeColor="text1"/>
              </w:rPr>
            </w:pPr>
            <w:r w:rsidRPr="008A5315">
              <w:t>Seleccionar estrategias de enseñanza -aprendizaje -evaluación según el programa de Formación Profesional y el enfoque metodológico adoptado.</w:t>
            </w:r>
          </w:p>
        </w:tc>
        <w:tc>
          <w:tcPr>
            <w:tcW w:w="2309" w:type="dxa"/>
          </w:tcPr>
          <w:p w14:paraId="3F92A3CF" w14:textId="77777777" w:rsidR="008A5315" w:rsidRPr="008A5315" w:rsidRDefault="008A5315" w:rsidP="00AA0771">
            <w:pPr>
              <w:spacing w:after="160" w:line="276" w:lineRule="auto"/>
              <w:rPr>
                <w:rFonts w:asciiTheme="majorHAnsi" w:hAnsiTheme="majorHAnsi" w:cstheme="majorHAnsi"/>
                <w:color w:val="000000" w:themeColor="text1"/>
              </w:rPr>
            </w:pPr>
            <w:r w:rsidRPr="008A5315">
              <w:rPr>
                <w:rFonts w:asciiTheme="majorHAnsi" w:hAnsiTheme="majorHAnsi" w:cstheme="majorHAnsi"/>
                <w:color w:val="000000" w:themeColor="text1"/>
              </w:rPr>
              <w:t xml:space="preserve">Seleccioné e hice uso de las siguientes estrategias de enseñanza, aprendizaje y evaluación: </w:t>
            </w:r>
          </w:p>
          <w:p w14:paraId="77A3028E" w14:textId="77777777" w:rsidR="008A5315" w:rsidRPr="008A5315" w:rsidRDefault="008A5315" w:rsidP="008A5315">
            <w:pPr>
              <w:spacing w:line="240" w:lineRule="auto"/>
              <w:rPr>
                <w:rFonts w:asciiTheme="majorHAnsi" w:eastAsiaTheme="minorEastAsia" w:hAnsiTheme="majorHAnsi" w:cstheme="majorHAnsi"/>
              </w:rPr>
            </w:pPr>
            <w:r w:rsidRPr="008A5315">
              <w:rPr>
                <w:rFonts w:ascii="Arial" w:eastAsiaTheme="minorEastAsia" w:hAnsi="Arial" w:cs="Arial"/>
              </w:rPr>
              <w:t xml:space="preserve">1. </w:t>
            </w:r>
            <w:r w:rsidRPr="008A5315">
              <w:rPr>
                <w:rFonts w:asciiTheme="majorHAnsi" w:eastAsiaTheme="minorEastAsia" w:hAnsiTheme="majorHAnsi" w:cstheme="majorHAnsi"/>
              </w:rPr>
              <w:t>Estrategias de Enseñanza: Se aplicaron en la clase lecturas, vocabularios y actividades de control de conocimientos.</w:t>
            </w:r>
          </w:p>
          <w:p w14:paraId="43A5F0EE" w14:textId="77777777" w:rsidR="008A5315" w:rsidRPr="008A5315" w:rsidRDefault="008A5315" w:rsidP="008A5315">
            <w:pPr>
              <w:spacing w:line="240" w:lineRule="auto"/>
              <w:rPr>
                <w:rFonts w:asciiTheme="majorHAnsi" w:eastAsiaTheme="minorEastAsia" w:hAnsiTheme="majorHAnsi" w:cstheme="majorHAnsi"/>
              </w:rPr>
            </w:pPr>
          </w:p>
          <w:p w14:paraId="5018B14D" w14:textId="77777777" w:rsidR="008A5315" w:rsidRPr="008A5315" w:rsidRDefault="008A5315" w:rsidP="008A5315">
            <w:pPr>
              <w:spacing w:line="240" w:lineRule="auto"/>
              <w:rPr>
                <w:rFonts w:asciiTheme="majorHAnsi" w:eastAsiaTheme="minorEastAsia" w:hAnsiTheme="majorHAnsi" w:cstheme="majorHAnsi"/>
              </w:rPr>
            </w:pPr>
            <w:r w:rsidRPr="008A5315">
              <w:rPr>
                <w:rFonts w:asciiTheme="majorHAnsi" w:eastAsiaTheme="minorEastAsia" w:hAnsiTheme="majorHAnsi" w:cstheme="majorHAnsi"/>
              </w:rPr>
              <w:t xml:space="preserve"> 2. Estrategias de Aprendizaje: Se realizaron trabajos de memorización, estrategias de análisis, estrategias de estructuración, practica y asociación. </w:t>
            </w:r>
          </w:p>
          <w:p w14:paraId="5E56C4D1" w14:textId="77777777" w:rsidR="008A5315" w:rsidRPr="008A5315" w:rsidRDefault="008A5315" w:rsidP="008A5315">
            <w:pPr>
              <w:spacing w:line="240" w:lineRule="auto"/>
              <w:rPr>
                <w:rFonts w:asciiTheme="majorHAnsi" w:eastAsiaTheme="minorEastAsia" w:hAnsiTheme="majorHAnsi" w:cstheme="majorHAnsi"/>
              </w:rPr>
            </w:pPr>
          </w:p>
          <w:p w14:paraId="41C96AB4" w14:textId="77777777" w:rsidR="008A5315" w:rsidRPr="008A5315" w:rsidRDefault="008A5315" w:rsidP="008A5315">
            <w:pPr>
              <w:spacing w:line="240" w:lineRule="auto"/>
              <w:rPr>
                <w:rFonts w:asciiTheme="majorHAnsi" w:eastAsiaTheme="minorEastAsia" w:hAnsiTheme="majorHAnsi" w:cstheme="majorHAnsi"/>
                <w:color w:val="000000" w:themeColor="text1"/>
              </w:rPr>
            </w:pPr>
            <w:r w:rsidRPr="008A5315">
              <w:rPr>
                <w:rFonts w:asciiTheme="majorHAnsi" w:hAnsiTheme="majorHAnsi" w:cstheme="majorHAnsi"/>
                <w:lang w:eastAsia="en-US"/>
              </w:rPr>
              <w:t>3. Estrategias de evaluación: Se siguió el procedimiento de evaluación establecido por planeación pedagógica de acuerdo al desarrollo de cada ficha</w:t>
            </w:r>
          </w:p>
          <w:p w14:paraId="670F60FE" w14:textId="77777777" w:rsidR="008A5315" w:rsidRPr="008A5315" w:rsidRDefault="008A5315" w:rsidP="008A5315">
            <w:pPr>
              <w:spacing w:line="240" w:lineRule="auto"/>
              <w:rPr>
                <w:color w:val="000000" w:themeColor="text1"/>
              </w:rPr>
            </w:pPr>
            <w:r w:rsidRPr="008A5315">
              <w:rPr>
                <w:rFonts w:ascii="Arial" w:hAnsi="Arial" w:cs="Arial"/>
                <w:color w:val="000000" w:themeColor="text1"/>
              </w:rPr>
              <w:t xml:space="preserve"> </w:t>
            </w:r>
          </w:p>
        </w:tc>
        <w:tc>
          <w:tcPr>
            <w:tcW w:w="3542" w:type="dxa"/>
          </w:tcPr>
          <w:p w14:paraId="4CA7B5DF" w14:textId="6EFE017D" w:rsidR="008A5315" w:rsidRPr="008A5315" w:rsidRDefault="008B3BBA" w:rsidP="008A5315">
            <w:pPr>
              <w:spacing w:line="240" w:lineRule="auto"/>
              <w:rPr>
                <w:color w:val="000000" w:themeColor="text1"/>
              </w:rPr>
            </w:pPr>
            <w:r w:rsidRPr="00AD4FEB">
              <w:rPr>
                <w:rFonts w:cs="Calibri"/>
                <w:color w:val="000000" w:themeColor="text1"/>
              </w:rPr>
              <w:t xml:space="preserve">Las guías de aprendizaje y las evidencias correspondientes se encuentran en el espacio de la plataforma </w:t>
            </w:r>
            <w:proofErr w:type="spellStart"/>
            <w:r>
              <w:rPr>
                <w:rFonts w:cs="Calibri"/>
                <w:color w:val="000000" w:themeColor="text1"/>
              </w:rPr>
              <w:t>Zajuna</w:t>
            </w:r>
            <w:proofErr w:type="spellEnd"/>
            <w:r>
              <w:rPr>
                <w:rFonts w:cs="Calibri"/>
                <w:color w:val="000000" w:themeColor="text1"/>
              </w:rPr>
              <w:t xml:space="preserve"> y en el GC de esta cuenta de cobro</w:t>
            </w:r>
            <w:r w:rsidRPr="00AD4FEB">
              <w:rPr>
                <w:rFonts w:cs="Calibri"/>
                <w:color w:val="000000" w:themeColor="text1"/>
              </w:rPr>
              <w:t>, para cada ficha y en el centro de calificaciones correspondiente</w:t>
            </w:r>
            <w:r>
              <w:rPr>
                <w:rFonts w:cs="Calibri"/>
                <w:color w:val="000000" w:themeColor="text1"/>
              </w:rPr>
              <w:t xml:space="preserve"> así </w:t>
            </w:r>
            <w:proofErr w:type="spellStart"/>
            <w:r>
              <w:rPr>
                <w:rFonts w:cs="Calibri"/>
                <w:color w:val="000000" w:themeColor="text1"/>
              </w:rPr>
              <w:t>cómo</w:t>
            </w:r>
            <w:proofErr w:type="spellEnd"/>
            <w:r>
              <w:rPr>
                <w:rFonts w:cs="Calibri"/>
                <w:color w:val="000000" w:themeColor="text1"/>
              </w:rPr>
              <w:t xml:space="preserve"> en las guías mencionadas en la obligación 1 de este informe.</w:t>
            </w:r>
          </w:p>
        </w:tc>
      </w:tr>
      <w:tr w:rsidR="008A5315" w:rsidRPr="008A5315" w14:paraId="7D6E9727" w14:textId="77777777" w:rsidTr="00F83595">
        <w:trPr>
          <w:trHeight w:val="212"/>
        </w:trPr>
        <w:tc>
          <w:tcPr>
            <w:tcW w:w="480" w:type="dxa"/>
          </w:tcPr>
          <w:p w14:paraId="67398D25" w14:textId="77777777" w:rsidR="008A5315" w:rsidRPr="008A5315" w:rsidRDefault="008A5315" w:rsidP="008A5315">
            <w:pPr>
              <w:spacing w:line="240" w:lineRule="auto"/>
              <w:jc w:val="left"/>
              <w:rPr>
                <w:color w:val="000000" w:themeColor="text1"/>
              </w:rPr>
            </w:pPr>
            <w:r w:rsidRPr="008A5315">
              <w:rPr>
                <w:color w:val="000000" w:themeColor="text1"/>
              </w:rPr>
              <w:t>5</w:t>
            </w:r>
          </w:p>
        </w:tc>
        <w:tc>
          <w:tcPr>
            <w:tcW w:w="2345" w:type="dxa"/>
          </w:tcPr>
          <w:p w14:paraId="25E8BD61" w14:textId="77777777" w:rsidR="008A5315" w:rsidRPr="008A5315" w:rsidRDefault="008A5315" w:rsidP="008A5315">
            <w:pPr>
              <w:spacing w:line="240" w:lineRule="auto"/>
              <w:rPr>
                <w:color w:val="000000" w:themeColor="text1"/>
              </w:rPr>
            </w:pPr>
            <w:r w:rsidRPr="008A5315">
              <w:t>Verificar ambientes de aprendizaje con base en los resultados propuestos y en las características y requerimientos de los aprendices.</w:t>
            </w:r>
          </w:p>
        </w:tc>
        <w:tc>
          <w:tcPr>
            <w:tcW w:w="2309" w:type="dxa"/>
          </w:tcPr>
          <w:p w14:paraId="6CB5EC28" w14:textId="77777777" w:rsidR="008A5315" w:rsidRPr="008A5315" w:rsidRDefault="008A5315" w:rsidP="008A5315">
            <w:pPr>
              <w:spacing w:line="240" w:lineRule="auto"/>
              <w:rPr>
                <w:color w:val="000000" w:themeColor="text1"/>
              </w:rPr>
            </w:pPr>
            <w:r w:rsidRPr="008A5315">
              <w:rPr>
                <w:color w:val="000000" w:themeColor="text1"/>
              </w:rPr>
              <w:t xml:space="preserve">Ejecuté el proceso de alistamiento de acuerdo con los lineamientos de </w:t>
            </w:r>
            <w:r w:rsidRPr="008A5315">
              <w:t xml:space="preserve">la Guía Orientación Formación ambientes virtuales de aprendizaje – GFPI-G-014 </w:t>
            </w:r>
            <w:r w:rsidRPr="008A5315">
              <w:rPr>
                <w:color w:val="000000" w:themeColor="text1"/>
              </w:rPr>
              <w:t xml:space="preserve"> </w:t>
            </w:r>
          </w:p>
        </w:tc>
        <w:tc>
          <w:tcPr>
            <w:tcW w:w="3542" w:type="dxa"/>
          </w:tcPr>
          <w:p w14:paraId="1A31A408" w14:textId="6CA222A1" w:rsidR="008A5315" w:rsidRPr="008A5315" w:rsidRDefault="008A5315" w:rsidP="008A5315">
            <w:pPr>
              <w:spacing w:line="240" w:lineRule="auto"/>
              <w:rPr>
                <w:color w:val="000000" w:themeColor="text1"/>
              </w:rPr>
            </w:pPr>
            <w:r w:rsidRPr="008A5315">
              <w:rPr>
                <w:color w:val="000000" w:themeColor="text1"/>
              </w:rPr>
              <w:t xml:space="preserve">Se evidencia en </w:t>
            </w:r>
            <w:r w:rsidR="008D63CA">
              <w:rPr>
                <w:color w:val="000000" w:themeColor="text1"/>
              </w:rPr>
              <w:t>el informe de evidencias.</w:t>
            </w:r>
          </w:p>
        </w:tc>
      </w:tr>
      <w:tr w:rsidR="008A5315" w:rsidRPr="008A5315" w14:paraId="4F1C3636" w14:textId="77777777" w:rsidTr="00F83595">
        <w:trPr>
          <w:trHeight w:val="212"/>
        </w:trPr>
        <w:tc>
          <w:tcPr>
            <w:tcW w:w="480" w:type="dxa"/>
          </w:tcPr>
          <w:p w14:paraId="16A9A19D" w14:textId="77777777" w:rsidR="008A5315" w:rsidRPr="008A5315" w:rsidRDefault="008A5315" w:rsidP="008A5315">
            <w:pPr>
              <w:spacing w:line="240" w:lineRule="auto"/>
              <w:jc w:val="left"/>
              <w:rPr>
                <w:color w:val="000000" w:themeColor="text1"/>
              </w:rPr>
            </w:pPr>
            <w:r w:rsidRPr="008A5315">
              <w:rPr>
                <w:color w:val="000000" w:themeColor="text1"/>
              </w:rPr>
              <w:t>6</w:t>
            </w:r>
          </w:p>
        </w:tc>
        <w:tc>
          <w:tcPr>
            <w:tcW w:w="2345" w:type="dxa"/>
          </w:tcPr>
          <w:p w14:paraId="04A9D3FD" w14:textId="77777777" w:rsidR="008A5315" w:rsidRPr="008A5315" w:rsidRDefault="008A5315" w:rsidP="008A5315">
            <w:pPr>
              <w:spacing w:line="240" w:lineRule="auto"/>
              <w:rPr>
                <w:color w:val="000000" w:themeColor="text1"/>
              </w:rPr>
            </w:pPr>
            <w:r w:rsidRPr="008A5315">
              <w:t>Orientar los procesos de aprendizaje según las necesidades detectadas en los procesos de evaluación, metodologías de aprendizaje y programas curriculares vigentes y la aplicación del instructivo vigente para orientar el desempeño del instructor en ambientes virtuales de aprendizaje.</w:t>
            </w:r>
          </w:p>
        </w:tc>
        <w:tc>
          <w:tcPr>
            <w:tcW w:w="2309" w:type="dxa"/>
          </w:tcPr>
          <w:p w14:paraId="02363D1F" w14:textId="77777777" w:rsidR="008A5315" w:rsidRPr="008A5315" w:rsidRDefault="008A5315" w:rsidP="008A5315">
            <w:pPr>
              <w:spacing w:line="240" w:lineRule="auto"/>
              <w:rPr>
                <w:color w:val="000000" w:themeColor="text1"/>
              </w:rPr>
            </w:pPr>
            <w:r w:rsidRPr="008A5315">
              <w:rPr>
                <w:color w:val="000000" w:themeColor="text1"/>
              </w:rPr>
              <w:t xml:space="preserve">Se siguieron los lineamientos que cada ficha de formación complementaria virtual posee y se ven reflejados en las guías de aprendizaje, programa de formación y planeación pedagógica, así como en la guía AVA, </w:t>
            </w:r>
            <w:r w:rsidRPr="008A5315">
              <w:t>en cada una de las fichas enlistadas en la obligación 1 de este informe.</w:t>
            </w:r>
          </w:p>
        </w:tc>
        <w:tc>
          <w:tcPr>
            <w:tcW w:w="3542" w:type="dxa"/>
          </w:tcPr>
          <w:p w14:paraId="75D3882E" w14:textId="6A7D79D4" w:rsidR="008A5315" w:rsidRPr="008A5315" w:rsidRDefault="008A5315" w:rsidP="008A5315">
            <w:pPr>
              <w:spacing w:after="160" w:line="240" w:lineRule="auto"/>
            </w:pPr>
            <w:r w:rsidRPr="008A5315">
              <w:rPr>
                <w:color w:val="000000" w:themeColor="text1"/>
              </w:rPr>
              <w:t xml:space="preserve">Se evidencia en cada una de las fichas cargadas para el periodo objeto de cobro mediante el aplicativo </w:t>
            </w:r>
            <w:proofErr w:type="spellStart"/>
            <w:r w:rsidRPr="008A5315">
              <w:rPr>
                <w:color w:val="000000" w:themeColor="text1"/>
              </w:rPr>
              <w:t>Zajuna</w:t>
            </w:r>
            <w:proofErr w:type="spellEnd"/>
            <w:r w:rsidR="009F63C8">
              <w:rPr>
                <w:color w:val="000000" w:themeColor="text1"/>
              </w:rPr>
              <w:t>, en el informe de evidencias</w:t>
            </w:r>
            <w:r w:rsidRPr="008A5315">
              <w:rPr>
                <w:color w:val="000000" w:themeColor="text1"/>
              </w:rPr>
              <w:t xml:space="preserve"> así </w:t>
            </w:r>
            <w:proofErr w:type="spellStart"/>
            <w:r w:rsidRPr="008A5315">
              <w:rPr>
                <w:color w:val="000000" w:themeColor="text1"/>
              </w:rPr>
              <w:t>cómo</w:t>
            </w:r>
            <w:proofErr w:type="spellEnd"/>
            <w:r w:rsidRPr="008A5315">
              <w:rPr>
                <w:color w:val="000000" w:themeColor="text1"/>
              </w:rPr>
              <w:t xml:space="preserve"> en las guías mencionadas en la obligación 1 de este informe.</w:t>
            </w:r>
          </w:p>
        </w:tc>
      </w:tr>
      <w:tr w:rsidR="008A5315" w:rsidRPr="008A5315" w14:paraId="5BDC9E61" w14:textId="77777777" w:rsidTr="00F83595">
        <w:trPr>
          <w:trHeight w:val="212"/>
        </w:trPr>
        <w:tc>
          <w:tcPr>
            <w:tcW w:w="480" w:type="dxa"/>
          </w:tcPr>
          <w:p w14:paraId="08589CF2" w14:textId="77777777" w:rsidR="008A5315" w:rsidRPr="008A5315" w:rsidRDefault="008A5315" w:rsidP="008A5315">
            <w:pPr>
              <w:spacing w:line="240" w:lineRule="auto"/>
              <w:jc w:val="left"/>
              <w:rPr>
                <w:color w:val="000000" w:themeColor="text1"/>
              </w:rPr>
            </w:pPr>
            <w:r w:rsidRPr="008A5315">
              <w:rPr>
                <w:color w:val="000000" w:themeColor="text1"/>
              </w:rPr>
              <w:t>7</w:t>
            </w:r>
          </w:p>
        </w:tc>
        <w:tc>
          <w:tcPr>
            <w:tcW w:w="2345" w:type="dxa"/>
          </w:tcPr>
          <w:p w14:paraId="4A89B5E6" w14:textId="77777777" w:rsidR="008A5315" w:rsidRPr="008A5315" w:rsidRDefault="008A5315" w:rsidP="008A5315">
            <w:pPr>
              <w:spacing w:line="240" w:lineRule="auto"/>
              <w:rPr>
                <w:color w:val="000000" w:themeColor="text1"/>
              </w:rPr>
            </w:pPr>
            <w:r w:rsidRPr="008A5315">
              <w:t>Programar las actividades de enseñanza -aprendizaje -evaluación de conformidad con los módulos de formación y el calendario institucional y el Manual de Procedimientos para la ejecución de acciones de Formación Profesional.</w:t>
            </w:r>
          </w:p>
        </w:tc>
        <w:tc>
          <w:tcPr>
            <w:tcW w:w="2309" w:type="dxa"/>
          </w:tcPr>
          <w:p w14:paraId="2014050F" w14:textId="77777777" w:rsidR="008A5315" w:rsidRPr="008A5315" w:rsidRDefault="008A5315" w:rsidP="008A5315">
            <w:pPr>
              <w:spacing w:after="160" w:line="240" w:lineRule="auto"/>
              <w:rPr>
                <w:color w:val="000000" w:themeColor="text1"/>
              </w:rPr>
            </w:pPr>
            <w:r w:rsidRPr="008A5315">
              <w:rPr>
                <w:color w:val="000000" w:themeColor="text1"/>
              </w:rPr>
              <w:t>Programé la ejecución de las actividades de enseñanza-aprendizaje-evaluación, que a su vez se encuentran plasmadas en las guías de aprendizaje de las fichas enlistadas en la obligación 1 de este informe.</w:t>
            </w:r>
          </w:p>
          <w:p w14:paraId="3B12D562" w14:textId="77777777" w:rsidR="008A5315" w:rsidRPr="008A5315" w:rsidRDefault="008A5315" w:rsidP="008A5315">
            <w:pPr>
              <w:spacing w:after="160" w:line="240" w:lineRule="auto"/>
              <w:rPr>
                <w:color w:val="000000" w:themeColor="text1"/>
              </w:rPr>
            </w:pPr>
          </w:p>
          <w:p w14:paraId="5C90EEA3" w14:textId="77777777" w:rsidR="008A5315" w:rsidRPr="008A5315" w:rsidRDefault="008A5315" w:rsidP="008A5315">
            <w:pPr>
              <w:spacing w:after="160" w:line="240" w:lineRule="auto"/>
              <w:rPr>
                <w:color w:val="000000" w:themeColor="text1"/>
              </w:rPr>
            </w:pPr>
            <w:r w:rsidRPr="008A5315">
              <w:rPr>
                <w:color w:val="000000" w:themeColor="text1"/>
              </w:rPr>
              <w:t xml:space="preserve">Igualmente programé espacios para la formación en línea de los temas correspondientes a las unidades temáticas de las semanas de aprendizaje desarrolladas en el periodo objeto de cobro. </w:t>
            </w:r>
          </w:p>
          <w:p w14:paraId="3F1FBB7B" w14:textId="77777777" w:rsidR="008A5315" w:rsidRPr="008A5315" w:rsidRDefault="008A5315" w:rsidP="008A5315">
            <w:pPr>
              <w:spacing w:line="240" w:lineRule="auto"/>
              <w:rPr>
                <w:color w:val="000000" w:themeColor="text1"/>
              </w:rPr>
            </w:pPr>
          </w:p>
        </w:tc>
        <w:tc>
          <w:tcPr>
            <w:tcW w:w="3542" w:type="dxa"/>
          </w:tcPr>
          <w:p w14:paraId="3F683679" w14:textId="42E4C357" w:rsidR="008A5315" w:rsidRPr="008A5315" w:rsidRDefault="008A5315" w:rsidP="008A5315">
            <w:pPr>
              <w:spacing w:after="160" w:line="240" w:lineRule="auto"/>
              <w:rPr>
                <w:color w:val="000000" w:themeColor="text1"/>
              </w:rPr>
            </w:pPr>
            <w:r w:rsidRPr="008A5315">
              <w:rPr>
                <w:color w:val="000000" w:themeColor="text1"/>
              </w:rPr>
              <w:t xml:space="preserve">Se evidencia en la plataforma </w:t>
            </w:r>
            <w:proofErr w:type="spellStart"/>
            <w:r w:rsidRPr="008A5315">
              <w:rPr>
                <w:color w:val="000000" w:themeColor="text1"/>
              </w:rPr>
              <w:t>Zajuna</w:t>
            </w:r>
            <w:proofErr w:type="spellEnd"/>
            <w:r w:rsidR="00AB52E2">
              <w:rPr>
                <w:color w:val="000000" w:themeColor="text1"/>
              </w:rPr>
              <w:t xml:space="preserve"> y pantallazos informe evidencias</w:t>
            </w:r>
            <w:r w:rsidRPr="008A5315">
              <w:rPr>
                <w:color w:val="000000" w:themeColor="text1"/>
              </w:rPr>
              <w:t>, en la cual se realizó el diseño del cronograma y planeación de actividades, sesiones en línea por cada unidad de aprendizaje, así como en las guías mencionadas en la obligación 1 de este informe.</w:t>
            </w:r>
          </w:p>
          <w:p w14:paraId="1BFEA32A" w14:textId="77777777" w:rsidR="008A5315" w:rsidRPr="008A5315" w:rsidRDefault="008A5315" w:rsidP="008A5315">
            <w:pPr>
              <w:spacing w:after="160" w:line="240" w:lineRule="auto"/>
              <w:rPr>
                <w:color w:val="000000" w:themeColor="text1"/>
              </w:rPr>
            </w:pPr>
          </w:p>
          <w:p w14:paraId="12C6489E" w14:textId="77777777" w:rsidR="008A5315" w:rsidRPr="008A5315" w:rsidRDefault="008A5315" w:rsidP="008A5315">
            <w:pPr>
              <w:spacing w:after="160" w:line="240" w:lineRule="auto"/>
            </w:pPr>
          </w:p>
        </w:tc>
      </w:tr>
      <w:tr w:rsidR="008A5315" w:rsidRPr="008A5315" w14:paraId="6C3B9230" w14:textId="77777777" w:rsidTr="00F83595">
        <w:trPr>
          <w:trHeight w:val="212"/>
        </w:trPr>
        <w:tc>
          <w:tcPr>
            <w:tcW w:w="480" w:type="dxa"/>
          </w:tcPr>
          <w:p w14:paraId="39B4C5EE" w14:textId="77777777" w:rsidR="008A5315" w:rsidRPr="008A5315" w:rsidRDefault="008A5315" w:rsidP="008A5315">
            <w:pPr>
              <w:spacing w:line="240" w:lineRule="auto"/>
              <w:jc w:val="left"/>
              <w:rPr>
                <w:color w:val="000000" w:themeColor="text1"/>
              </w:rPr>
            </w:pPr>
            <w:r w:rsidRPr="008A5315">
              <w:rPr>
                <w:color w:val="000000" w:themeColor="text1"/>
              </w:rPr>
              <w:t>8</w:t>
            </w:r>
          </w:p>
        </w:tc>
        <w:tc>
          <w:tcPr>
            <w:tcW w:w="2345" w:type="dxa"/>
          </w:tcPr>
          <w:p w14:paraId="671A1B5E" w14:textId="77777777" w:rsidR="008A5315" w:rsidRPr="008A5315" w:rsidRDefault="008A5315" w:rsidP="008A5315">
            <w:pPr>
              <w:spacing w:line="240" w:lineRule="auto"/>
              <w:rPr>
                <w:color w:val="000000" w:themeColor="text1"/>
                <w:lang w:val="es-ES"/>
              </w:rPr>
            </w:pPr>
            <w:r w:rsidRPr="008A5315">
              <w:rPr>
                <w:color w:val="000000" w:themeColor="text1"/>
                <w:lang w:val="es-ES"/>
              </w:rPr>
              <w:t>Evaluar la formación de los aprendices durante el proceso educativo de acuerdo con el Manual de Evaluación Vigente.</w:t>
            </w:r>
          </w:p>
        </w:tc>
        <w:tc>
          <w:tcPr>
            <w:tcW w:w="2309" w:type="dxa"/>
          </w:tcPr>
          <w:p w14:paraId="6F98D22B" w14:textId="77777777" w:rsidR="008A5315" w:rsidRPr="008A5315" w:rsidRDefault="008A5315" w:rsidP="008A5315">
            <w:pPr>
              <w:spacing w:after="160" w:line="240" w:lineRule="auto"/>
              <w:rPr>
                <w:color w:val="000000" w:themeColor="text1"/>
              </w:rPr>
            </w:pPr>
            <w:r w:rsidRPr="008A5315">
              <w:rPr>
                <w:color w:val="000000" w:themeColor="text1"/>
              </w:rPr>
              <w:t>Se ejecutaron actividades evaluativas de acuerdo a los lineamientos establecidos en las guías de aprendizaje de cada una de las fichas enlistadas en la obligación 1 de este informe.</w:t>
            </w:r>
          </w:p>
          <w:p w14:paraId="54C3A079" w14:textId="77777777" w:rsidR="008A5315" w:rsidRPr="008A5315" w:rsidRDefault="008A5315" w:rsidP="008A5315">
            <w:pPr>
              <w:spacing w:after="160" w:line="240" w:lineRule="auto"/>
              <w:rPr>
                <w:rFonts w:eastAsia="Arial MT"/>
                <w:lang w:val="es-ES"/>
              </w:rPr>
            </w:pPr>
          </w:p>
        </w:tc>
        <w:tc>
          <w:tcPr>
            <w:tcW w:w="3542" w:type="dxa"/>
          </w:tcPr>
          <w:p w14:paraId="6FF02EAD" w14:textId="5E54A880" w:rsidR="008A5315" w:rsidRPr="008A5315" w:rsidRDefault="008A5315" w:rsidP="008A5315">
            <w:pPr>
              <w:spacing w:after="160" w:line="240" w:lineRule="auto"/>
              <w:rPr>
                <w:color w:val="000000" w:themeColor="text1"/>
              </w:rPr>
            </w:pPr>
            <w:r w:rsidRPr="008A5315">
              <w:rPr>
                <w:color w:val="000000" w:themeColor="text1"/>
              </w:rPr>
              <w:t xml:space="preserve">Como evidencias se tiene la evaluación y retroalimentación realizada a las evidencias de aprendizaje cargadas por los aprendices en la plataforma </w:t>
            </w:r>
            <w:proofErr w:type="spellStart"/>
            <w:r w:rsidRPr="008A5315">
              <w:rPr>
                <w:color w:val="000000" w:themeColor="text1"/>
              </w:rPr>
              <w:t>Zajuna</w:t>
            </w:r>
            <w:proofErr w:type="spellEnd"/>
            <w:r w:rsidRPr="008A5315">
              <w:rPr>
                <w:color w:val="000000" w:themeColor="text1"/>
              </w:rPr>
              <w:t xml:space="preserve"> tales como actividades temáticas, foros temáticos y cuestionarios, que se pueden evidenciar en el Centro de Calificaciones del espacio </w:t>
            </w:r>
            <w:proofErr w:type="spellStart"/>
            <w:r w:rsidRPr="008A5315">
              <w:rPr>
                <w:color w:val="000000" w:themeColor="text1"/>
              </w:rPr>
              <w:t>Zajuna</w:t>
            </w:r>
            <w:proofErr w:type="spellEnd"/>
            <w:r w:rsidR="005F1A7F">
              <w:rPr>
                <w:color w:val="000000" w:themeColor="text1"/>
              </w:rPr>
              <w:t xml:space="preserve"> todo con pantallazos en el informe de evidencias.</w:t>
            </w:r>
          </w:p>
        </w:tc>
      </w:tr>
      <w:tr w:rsidR="008A5315" w:rsidRPr="008A5315" w14:paraId="6AD2A508" w14:textId="77777777" w:rsidTr="00F83595">
        <w:trPr>
          <w:trHeight w:val="212"/>
        </w:trPr>
        <w:tc>
          <w:tcPr>
            <w:tcW w:w="480" w:type="dxa"/>
          </w:tcPr>
          <w:p w14:paraId="446438A5" w14:textId="77777777" w:rsidR="008A5315" w:rsidRPr="008A5315" w:rsidRDefault="008A5315" w:rsidP="008A5315">
            <w:pPr>
              <w:spacing w:line="240" w:lineRule="auto"/>
              <w:jc w:val="left"/>
              <w:rPr>
                <w:color w:val="000000" w:themeColor="text1"/>
              </w:rPr>
            </w:pPr>
            <w:r w:rsidRPr="008A5315">
              <w:rPr>
                <w:color w:val="000000" w:themeColor="text1"/>
              </w:rPr>
              <w:t>9</w:t>
            </w:r>
          </w:p>
        </w:tc>
        <w:tc>
          <w:tcPr>
            <w:tcW w:w="2345" w:type="dxa"/>
          </w:tcPr>
          <w:p w14:paraId="53DDD97F" w14:textId="77777777" w:rsidR="008A5315" w:rsidRPr="008A5315" w:rsidRDefault="008A5315" w:rsidP="008A5315">
            <w:pPr>
              <w:spacing w:line="240" w:lineRule="auto"/>
              <w:rPr>
                <w:color w:val="000000" w:themeColor="text1"/>
                <w:lang w:val="es-ES"/>
              </w:rPr>
            </w:pPr>
            <w:r w:rsidRPr="008A5315">
              <w:rPr>
                <w:color w:val="000000" w:themeColor="text1"/>
                <w:lang w:val="es-ES"/>
              </w:rPr>
              <w:t>Participar en las actividades programadas por el Grupo de Formación Virtual y a Distancia con el fin de fortalecer el uso de las herramientas para la formación virtual disponibles por el Sena.</w:t>
            </w:r>
          </w:p>
        </w:tc>
        <w:tc>
          <w:tcPr>
            <w:tcW w:w="2309" w:type="dxa"/>
          </w:tcPr>
          <w:p w14:paraId="00EDC8E3" w14:textId="479E5F60" w:rsidR="008A5315" w:rsidRPr="008A5315" w:rsidRDefault="00CF46C3" w:rsidP="00AA0771">
            <w:pPr>
              <w:spacing w:line="240" w:lineRule="auto"/>
              <w:rPr>
                <w:rFonts w:asciiTheme="majorHAnsi" w:hAnsiTheme="majorHAnsi" w:cstheme="majorHAnsi"/>
                <w:color w:val="000000" w:themeColor="text1"/>
                <w:lang w:val="es-ES"/>
              </w:rPr>
            </w:pPr>
            <w:r w:rsidRPr="003F4178">
              <w:rPr>
                <w:rFonts w:asciiTheme="majorHAnsi" w:hAnsiTheme="majorHAnsi" w:cstheme="majorHAnsi"/>
                <w:color w:val="000000" w:themeColor="text1"/>
              </w:rPr>
              <w:t xml:space="preserve">Hice parte de las transferencias tecnológicas realizadas en el mes objeto de cobro por el Equipo de comunidad de Instructores, en las cuales se abordaron temáticas asociadas a la nueva plataforma </w:t>
            </w:r>
            <w:proofErr w:type="spellStart"/>
            <w:r w:rsidRPr="003F4178">
              <w:rPr>
                <w:rFonts w:asciiTheme="majorHAnsi" w:hAnsiTheme="majorHAnsi" w:cstheme="majorHAnsi"/>
                <w:color w:val="000000" w:themeColor="text1"/>
              </w:rPr>
              <w:t>Zajuna</w:t>
            </w:r>
            <w:proofErr w:type="spellEnd"/>
            <w:r w:rsidRPr="003F4178">
              <w:rPr>
                <w:rFonts w:asciiTheme="majorHAnsi" w:hAnsiTheme="majorHAnsi" w:cstheme="majorHAnsi"/>
                <w:color w:val="000000" w:themeColor="text1"/>
              </w:rPr>
              <w:t xml:space="preserve"> </w:t>
            </w:r>
            <w:r>
              <w:rPr>
                <w:rFonts w:asciiTheme="majorHAnsi" w:hAnsiTheme="majorHAnsi" w:cstheme="majorHAnsi"/>
                <w:color w:val="000000" w:themeColor="text1"/>
              </w:rPr>
              <w:t>Espacio Perfil del Instructor,</w:t>
            </w:r>
            <w:r w:rsidR="00053AA4">
              <w:rPr>
                <w:rFonts w:asciiTheme="majorHAnsi" w:hAnsiTheme="majorHAnsi" w:cstheme="majorHAnsi"/>
                <w:color w:val="000000" w:themeColor="text1"/>
              </w:rPr>
              <w:t xml:space="preserve"> (</w:t>
            </w:r>
            <w:r w:rsidR="0094009A">
              <w:rPr>
                <w:rFonts w:asciiTheme="majorHAnsi" w:hAnsiTheme="majorHAnsi" w:cstheme="majorHAnsi"/>
                <w:color w:val="000000" w:themeColor="text1"/>
              </w:rPr>
              <w:t>Estrategias de Retroalimentación de Evidencias</w:t>
            </w:r>
            <w:r w:rsidR="00053AA4">
              <w:rPr>
                <w:rFonts w:asciiTheme="majorHAnsi" w:hAnsiTheme="majorHAnsi" w:cstheme="majorHAnsi"/>
                <w:color w:val="000000" w:themeColor="text1"/>
              </w:rPr>
              <w:t>)</w:t>
            </w:r>
          </w:p>
        </w:tc>
        <w:tc>
          <w:tcPr>
            <w:tcW w:w="3542" w:type="dxa"/>
          </w:tcPr>
          <w:p w14:paraId="3D406795" w14:textId="255F3941" w:rsidR="008A5315" w:rsidRPr="008A5315" w:rsidRDefault="00053AA4" w:rsidP="008A5315">
            <w:pPr>
              <w:spacing w:after="160" w:line="240" w:lineRule="auto"/>
              <w:rPr>
                <w:rFonts w:asciiTheme="majorHAnsi" w:hAnsiTheme="majorHAnsi" w:cstheme="majorHAnsi"/>
                <w:color w:val="000000" w:themeColor="text1"/>
              </w:rPr>
            </w:pPr>
            <w:r>
              <w:rPr>
                <w:rFonts w:asciiTheme="majorHAnsi" w:hAnsiTheme="majorHAnsi" w:cstheme="majorHAnsi"/>
                <w:color w:val="000000" w:themeColor="text1"/>
              </w:rPr>
              <w:t>La evidencia se encuentra en e</w:t>
            </w:r>
            <w:r w:rsidR="009F63C8">
              <w:rPr>
                <w:rFonts w:asciiTheme="majorHAnsi" w:hAnsiTheme="majorHAnsi" w:cstheme="majorHAnsi"/>
                <w:color w:val="000000" w:themeColor="text1"/>
              </w:rPr>
              <w:t>l</w:t>
            </w:r>
            <w:r>
              <w:rPr>
                <w:rFonts w:asciiTheme="majorHAnsi" w:hAnsiTheme="majorHAnsi" w:cstheme="majorHAnsi"/>
                <w:color w:val="000000" w:themeColor="text1"/>
              </w:rPr>
              <w:t xml:space="preserve"> informe de evidencias de este mes de </w:t>
            </w:r>
            <w:r w:rsidR="0094009A">
              <w:rPr>
                <w:rFonts w:asciiTheme="majorHAnsi" w:hAnsiTheme="majorHAnsi" w:cstheme="majorHAnsi"/>
                <w:color w:val="000000" w:themeColor="text1"/>
              </w:rPr>
              <w:t>junio</w:t>
            </w:r>
            <w:r w:rsidR="00690C22">
              <w:rPr>
                <w:rFonts w:asciiTheme="majorHAnsi" w:hAnsiTheme="majorHAnsi" w:cstheme="majorHAnsi"/>
                <w:color w:val="000000" w:themeColor="text1"/>
              </w:rPr>
              <w:t>.</w:t>
            </w:r>
          </w:p>
        </w:tc>
      </w:tr>
      <w:tr w:rsidR="008A5315" w:rsidRPr="008A5315" w14:paraId="21AC7311" w14:textId="77777777" w:rsidTr="00F83595">
        <w:trPr>
          <w:trHeight w:val="212"/>
        </w:trPr>
        <w:tc>
          <w:tcPr>
            <w:tcW w:w="480" w:type="dxa"/>
          </w:tcPr>
          <w:p w14:paraId="2E120A69" w14:textId="77777777" w:rsidR="008A5315" w:rsidRPr="008A5315" w:rsidRDefault="008A5315" w:rsidP="008A5315">
            <w:pPr>
              <w:spacing w:line="240" w:lineRule="auto"/>
              <w:jc w:val="left"/>
              <w:rPr>
                <w:color w:val="000000" w:themeColor="text1"/>
              </w:rPr>
            </w:pPr>
            <w:r w:rsidRPr="008A5315">
              <w:rPr>
                <w:color w:val="000000" w:themeColor="text1"/>
              </w:rPr>
              <w:t>10</w:t>
            </w:r>
          </w:p>
        </w:tc>
        <w:tc>
          <w:tcPr>
            <w:tcW w:w="2345" w:type="dxa"/>
          </w:tcPr>
          <w:p w14:paraId="05262435" w14:textId="77777777" w:rsidR="008A5315" w:rsidRPr="008A5315" w:rsidRDefault="008A5315" w:rsidP="008A5315">
            <w:pPr>
              <w:spacing w:line="240" w:lineRule="auto"/>
              <w:rPr>
                <w:color w:val="000000" w:themeColor="text1"/>
                <w:lang w:val="es-ES"/>
              </w:rPr>
            </w:pPr>
            <w:r w:rsidRPr="008A5315">
              <w:rPr>
                <w:color w:val="000000" w:themeColor="text1"/>
                <w:lang w:val="es-ES"/>
              </w:rPr>
              <w:t>Programar actividades para la ejecución del proceso inducción de aprendices y el conocimiento de aprendizajes previos, siempre y cuando cumpla con el objeto de contrato.</w:t>
            </w:r>
          </w:p>
        </w:tc>
        <w:tc>
          <w:tcPr>
            <w:tcW w:w="2309" w:type="dxa"/>
          </w:tcPr>
          <w:p w14:paraId="2347B25D" w14:textId="77777777" w:rsidR="008A5315" w:rsidRPr="008A5315" w:rsidRDefault="008A5315" w:rsidP="008A5315">
            <w:pPr>
              <w:spacing w:after="160" w:line="240" w:lineRule="auto"/>
              <w:rPr>
                <w:color w:val="000000" w:themeColor="text1"/>
              </w:rPr>
            </w:pPr>
            <w:r w:rsidRPr="008A5315">
              <w:rPr>
                <w:color w:val="000000" w:themeColor="text1"/>
              </w:rPr>
              <w:t xml:space="preserve">Realicé la inducción correspondiente a la formación complementaria virtual en la plataforma </w:t>
            </w:r>
            <w:proofErr w:type="spellStart"/>
            <w:r w:rsidRPr="008A5315">
              <w:rPr>
                <w:color w:val="000000" w:themeColor="text1"/>
              </w:rPr>
              <w:t>Zajuna</w:t>
            </w:r>
            <w:proofErr w:type="spellEnd"/>
            <w:r w:rsidRPr="008A5315">
              <w:rPr>
                <w:color w:val="000000" w:themeColor="text1"/>
              </w:rPr>
              <w:t xml:space="preserve"> a los aprendices asignados a las siguientes fichas:</w:t>
            </w:r>
          </w:p>
          <w:p w14:paraId="7BF33030" w14:textId="77777777" w:rsidR="00782157" w:rsidRPr="008A5315" w:rsidRDefault="00782157" w:rsidP="00782157">
            <w:pPr>
              <w:spacing w:after="160" w:line="240" w:lineRule="auto"/>
              <w:rPr>
                <w:lang w:val="en-US"/>
              </w:rPr>
            </w:pPr>
            <w:r w:rsidRPr="008A5315">
              <w:rPr>
                <w:lang w:val="en-US"/>
              </w:rPr>
              <w:t xml:space="preserve">English Does Work </w:t>
            </w:r>
            <w:r>
              <w:rPr>
                <w:lang w:val="en-US"/>
              </w:rPr>
              <w:t>3</w:t>
            </w:r>
            <w:r w:rsidRPr="008A5315">
              <w:rPr>
                <w:lang w:val="en-US"/>
              </w:rPr>
              <w:t xml:space="preserve"> </w:t>
            </w:r>
            <w:proofErr w:type="spellStart"/>
            <w:r w:rsidRPr="008A5315">
              <w:rPr>
                <w:lang w:val="en-US"/>
              </w:rPr>
              <w:t>ficha</w:t>
            </w:r>
            <w:proofErr w:type="spellEnd"/>
            <w:r w:rsidRPr="008A5315">
              <w:rPr>
                <w:lang w:val="en-US"/>
              </w:rPr>
              <w:t xml:space="preserve"> 3</w:t>
            </w:r>
            <w:r>
              <w:rPr>
                <w:lang w:val="en-US"/>
              </w:rPr>
              <w:t>511620</w:t>
            </w:r>
          </w:p>
          <w:p w14:paraId="3B8C8910" w14:textId="77777777" w:rsidR="00782157" w:rsidRPr="008A5315" w:rsidRDefault="00782157" w:rsidP="00782157">
            <w:pPr>
              <w:spacing w:after="160" w:line="240" w:lineRule="auto"/>
              <w:rPr>
                <w:lang w:val="en-US"/>
              </w:rPr>
            </w:pPr>
            <w:r w:rsidRPr="008A5315">
              <w:rPr>
                <w:lang w:val="en-US"/>
              </w:rPr>
              <w:t xml:space="preserve">English Does Work </w:t>
            </w:r>
            <w:r>
              <w:rPr>
                <w:lang w:val="en-US"/>
              </w:rPr>
              <w:t>3</w:t>
            </w:r>
            <w:r w:rsidRPr="008A5315">
              <w:rPr>
                <w:lang w:val="en-US"/>
              </w:rPr>
              <w:t xml:space="preserve"> </w:t>
            </w:r>
            <w:proofErr w:type="spellStart"/>
            <w:r w:rsidRPr="008A5315">
              <w:rPr>
                <w:lang w:val="en-US"/>
              </w:rPr>
              <w:t>ficha</w:t>
            </w:r>
            <w:proofErr w:type="spellEnd"/>
            <w:r w:rsidRPr="008A5315">
              <w:rPr>
                <w:lang w:val="en-US"/>
              </w:rPr>
              <w:t xml:space="preserve"> 3</w:t>
            </w:r>
            <w:r>
              <w:rPr>
                <w:lang w:val="en-US"/>
              </w:rPr>
              <w:t>511624</w:t>
            </w:r>
          </w:p>
          <w:p w14:paraId="19730CBF" w14:textId="77777777" w:rsidR="00782157" w:rsidRPr="008A5315" w:rsidRDefault="00782157" w:rsidP="00782157">
            <w:pPr>
              <w:spacing w:after="160" w:line="240" w:lineRule="auto"/>
              <w:rPr>
                <w:lang w:val="en-US"/>
              </w:rPr>
            </w:pPr>
            <w:r w:rsidRPr="008A5315">
              <w:rPr>
                <w:lang w:val="en-US"/>
              </w:rPr>
              <w:t xml:space="preserve">English Does Work </w:t>
            </w:r>
            <w:r>
              <w:rPr>
                <w:lang w:val="en-US"/>
              </w:rPr>
              <w:t>5</w:t>
            </w:r>
            <w:r w:rsidRPr="008A5315">
              <w:rPr>
                <w:lang w:val="en-US"/>
              </w:rPr>
              <w:t xml:space="preserve"> </w:t>
            </w:r>
            <w:proofErr w:type="spellStart"/>
            <w:r w:rsidRPr="008A5315">
              <w:rPr>
                <w:lang w:val="en-US"/>
              </w:rPr>
              <w:t>ficha</w:t>
            </w:r>
            <w:proofErr w:type="spellEnd"/>
            <w:r w:rsidRPr="008A5315">
              <w:rPr>
                <w:lang w:val="en-US"/>
              </w:rPr>
              <w:t xml:space="preserve"> 3</w:t>
            </w:r>
            <w:r>
              <w:rPr>
                <w:lang w:val="en-US"/>
              </w:rPr>
              <w:t>511629</w:t>
            </w:r>
          </w:p>
          <w:p w14:paraId="6DBCBE5F" w14:textId="77777777" w:rsidR="00782157" w:rsidRPr="008A5315" w:rsidRDefault="00782157" w:rsidP="00782157">
            <w:pPr>
              <w:spacing w:after="160" w:line="240" w:lineRule="auto"/>
              <w:rPr>
                <w:lang w:val="en-US"/>
              </w:rPr>
            </w:pPr>
            <w:r w:rsidRPr="008A5315">
              <w:rPr>
                <w:lang w:val="en-US"/>
              </w:rPr>
              <w:t xml:space="preserve">English Does Work </w:t>
            </w:r>
            <w:r>
              <w:rPr>
                <w:lang w:val="en-US"/>
              </w:rPr>
              <w:t>8</w:t>
            </w:r>
            <w:r w:rsidRPr="008A5315">
              <w:rPr>
                <w:lang w:val="en-US"/>
              </w:rPr>
              <w:t xml:space="preserve"> </w:t>
            </w:r>
            <w:proofErr w:type="spellStart"/>
            <w:r w:rsidRPr="008A5315">
              <w:rPr>
                <w:lang w:val="en-US"/>
              </w:rPr>
              <w:t>ficha</w:t>
            </w:r>
            <w:proofErr w:type="spellEnd"/>
            <w:r w:rsidRPr="008A5315">
              <w:rPr>
                <w:lang w:val="en-US"/>
              </w:rPr>
              <w:t xml:space="preserve"> 3</w:t>
            </w:r>
            <w:r>
              <w:rPr>
                <w:lang w:val="en-US"/>
              </w:rPr>
              <w:t>511647</w:t>
            </w:r>
          </w:p>
          <w:p w14:paraId="3291173B" w14:textId="77777777" w:rsidR="008A5315" w:rsidRPr="008A5315" w:rsidRDefault="008A5315" w:rsidP="008A5315">
            <w:pPr>
              <w:spacing w:after="160" w:line="240" w:lineRule="auto"/>
              <w:rPr>
                <w:lang w:val="en-US"/>
              </w:rPr>
            </w:pPr>
          </w:p>
        </w:tc>
        <w:tc>
          <w:tcPr>
            <w:tcW w:w="3542" w:type="dxa"/>
          </w:tcPr>
          <w:p w14:paraId="0334F520" w14:textId="41FD378B" w:rsidR="008A5315" w:rsidRPr="008A5315" w:rsidRDefault="008A5315" w:rsidP="008A5315">
            <w:pPr>
              <w:spacing w:after="160" w:line="240" w:lineRule="auto"/>
            </w:pPr>
            <w:r w:rsidRPr="008A5315">
              <w:rPr>
                <w:color w:val="000000" w:themeColor="text1"/>
              </w:rPr>
              <w:t xml:space="preserve">Las evidencias se encuentran en la plataforma </w:t>
            </w:r>
            <w:proofErr w:type="spellStart"/>
            <w:r w:rsidRPr="008A5315">
              <w:rPr>
                <w:color w:val="000000" w:themeColor="text1"/>
              </w:rPr>
              <w:t>Zajuna</w:t>
            </w:r>
            <w:proofErr w:type="spellEnd"/>
            <w:r w:rsidR="00741D3B">
              <w:rPr>
                <w:color w:val="000000" w:themeColor="text1"/>
              </w:rPr>
              <w:t xml:space="preserve"> en las grabaciones de la sesión de apertura y en el informe de evidencias</w:t>
            </w:r>
            <w:r w:rsidRPr="008A5315">
              <w:rPr>
                <w:color w:val="000000" w:themeColor="text1"/>
              </w:rPr>
              <w:t>, correspondientes a las actividades de inducción tales como participación en el foro social, sondeo y envío de guías instructivas para el manejo de la plataforma.</w:t>
            </w:r>
          </w:p>
        </w:tc>
      </w:tr>
      <w:tr w:rsidR="008A5315" w:rsidRPr="008A5315" w14:paraId="30B452EF" w14:textId="77777777" w:rsidTr="00F83595">
        <w:trPr>
          <w:trHeight w:val="212"/>
        </w:trPr>
        <w:tc>
          <w:tcPr>
            <w:tcW w:w="480" w:type="dxa"/>
          </w:tcPr>
          <w:p w14:paraId="6FC70D9F" w14:textId="77777777" w:rsidR="008A5315" w:rsidRPr="008A5315" w:rsidRDefault="008A5315" w:rsidP="008A5315">
            <w:pPr>
              <w:spacing w:line="240" w:lineRule="auto"/>
              <w:jc w:val="left"/>
              <w:rPr>
                <w:color w:val="000000" w:themeColor="text1"/>
              </w:rPr>
            </w:pPr>
            <w:r w:rsidRPr="008A5315">
              <w:rPr>
                <w:color w:val="000000" w:themeColor="text1"/>
              </w:rPr>
              <w:t>11</w:t>
            </w:r>
          </w:p>
        </w:tc>
        <w:tc>
          <w:tcPr>
            <w:tcW w:w="2345" w:type="dxa"/>
          </w:tcPr>
          <w:p w14:paraId="42627151" w14:textId="77777777" w:rsidR="008A5315" w:rsidRPr="008A5315" w:rsidRDefault="008A5315" w:rsidP="008A5315">
            <w:pPr>
              <w:spacing w:line="240" w:lineRule="auto"/>
              <w:rPr>
                <w:color w:val="000000" w:themeColor="text1"/>
                <w:lang w:val="es-ES"/>
              </w:rPr>
            </w:pPr>
            <w:r w:rsidRPr="008A5315">
              <w:rPr>
                <w:color w:val="000000" w:themeColor="text1"/>
                <w:lang w:val="es-ES"/>
              </w:rPr>
              <w:t>Reportar en el sistema Sofia Plus en un plazo máximo de 3 días, todas las actividades que de acuerdo con los procesos que son de su responsabilidad, garantizando la calidad de la información y su coherencia con el proceso formativo: Registro de Juicios de Evaluación, creación de rutas de  aprendizaje y asociación de aprendices, registro de juicios de evaluación de los aprendizajes previos; además comunicar al Coordinador Académico anomalías, inconsistencias, novedades y hallazgos en el registro de la información.</w:t>
            </w:r>
          </w:p>
        </w:tc>
        <w:tc>
          <w:tcPr>
            <w:tcW w:w="2309" w:type="dxa"/>
          </w:tcPr>
          <w:p w14:paraId="55A20146" w14:textId="77777777" w:rsidR="008A5315" w:rsidRPr="008A5315" w:rsidRDefault="008A5315" w:rsidP="008A5315">
            <w:pPr>
              <w:spacing w:after="160" w:line="240" w:lineRule="auto"/>
              <w:rPr>
                <w:lang w:val="es-ES"/>
              </w:rPr>
            </w:pPr>
            <w:r w:rsidRPr="008A5315">
              <w:rPr>
                <w:lang w:val="es-ES"/>
              </w:rPr>
              <w:t>Realicé la apertura de las siguientes fichas, incluyendo el proceso de alistamiento:</w:t>
            </w:r>
          </w:p>
          <w:p w14:paraId="4317B3E5" w14:textId="77777777" w:rsidR="008A5315" w:rsidRPr="008A5315" w:rsidRDefault="008A5315" w:rsidP="008A5315">
            <w:pPr>
              <w:spacing w:after="160" w:line="240" w:lineRule="auto"/>
              <w:rPr>
                <w:lang w:val="es-ES"/>
              </w:rPr>
            </w:pPr>
          </w:p>
          <w:p w14:paraId="7668F561" w14:textId="77777777" w:rsidR="00C05AE2" w:rsidRPr="008A5315" w:rsidRDefault="00C05AE2" w:rsidP="00C05AE2">
            <w:pPr>
              <w:spacing w:after="160" w:line="240" w:lineRule="auto"/>
              <w:rPr>
                <w:lang w:val="en-US"/>
              </w:rPr>
            </w:pPr>
            <w:r w:rsidRPr="008A5315">
              <w:rPr>
                <w:lang w:val="en-US"/>
              </w:rPr>
              <w:t xml:space="preserve">English Does Work </w:t>
            </w:r>
            <w:r>
              <w:rPr>
                <w:lang w:val="en-US"/>
              </w:rPr>
              <w:t>3</w:t>
            </w:r>
            <w:r w:rsidRPr="008A5315">
              <w:rPr>
                <w:lang w:val="en-US"/>
              </w:rPr>
              <w:t xml:space="preserve"> </w:t>
            </w:r>
            <w:proofErr w:type="spellStart"/>
            <w:r w:rsidRPr="008A5315">
              <w:rPr>
                <w:lang w:val="en-US"/>
              </w:rPr>
              <w:t>ficha</w:t>
            </w:r>
            <w:proofErr w:type="spellEnd"/>
            <w:r w:rsidRPr="008A5315">
              <w:rPr>
                <w:lang w:val="en-US"/>
              </w:rPr>
              <w:t xml:space="preserve"> 3</w:t>
            </w:r>
            <w:r>
              <w:rPr>
                <w:lang w:val="en-US"/>
              </w:rPr>
              <w:t>511620</w:t>
            </w:r>
          </w:p>
          <w:p w14:paraId="339A8A24" w14:textId="77777777" w:rsidR="00C05AE2" w:rsidRPr="008A5315" w:rsidRDefault="00C05AE2" w:rsidP="00C05AE2">
            <w:pPr>
              <w:spacing w:after="160" w:line="240" w:lineRule="auto"/>
              <w:rPr>
                <w:lang w:val="en-US"/>
              </w:rPr>
            </w:pPr>
            <w:r w:rsidRPr="008A5315">
              <w:rPr>
                <w:lang w:val="en-US"/>
              </w:rPr>
              <w:t xml:space="preserve">English Does Work </w:t>
            </w:r>
            <w:r>
              <w:rPr>
                <w:lang w:val="en-US"/>
              </w:rPr>
              <w:t>3</w:t>
            </w:r>
            <w:r w:rsidRPr="008A5315">
              <w:rPr>
                <w:lang w:val="en-US"/>
              </w:rPr>
              <w:t xml:space="preserve"> </w:t>
            </w:r>
            <w:proofErr w:type="spellStart"/>
            <w:r w:rsidRPr="008A5315">
              <w:rPr>
                <w:lang w:val="en-US"/>
              </w:rPr>
              <w:t>ficha</w:t>
            </w:r>
            <w:proofErr w:type="spellEnd"/>
            <w:r w:rsidRPr="008A5315">
              <w:rPr>
                <w:lang w:val="en-US"/>
              </w:rPr>
              <w:t xml:space="preserve"> 3</w:t>
            </w:r>
            <w:r>
              <w:rPr>
                <w:lang w:val="en-US"/>
              </w:rPr>
              <w:t>511624</w:t>
            </w:r>
          </w:p>
          <w:p w14:paraId="4AB26351" w14:textId="77777777" w:rsidR="00C05AE2" w:rsidRPr="008A5315" w:rsidRDefault="00C05AE2" w:rsidP="00C05AE2">
            <w:pPr>
              <w:spacing w:after="160" w:line="240" w:lineRule="auto"/>
              <w:rPr>
                <w:lang w:val="en-US"/>
              </w:rPr>
            </w:pPr>
            <w:r w:rsidRPr="008A5315">
              <w:rPr>
                <w:lang w:val="en-US"/>
              </w:rPr>
              <w:t xml:space="preserve">English Does Work </w:t>
            </w:r>
            <w:r>
              <w:rPr>
                <w:lang w:val="en-US"/>
              </w:rPr>
              <w:t>5</w:t>
            </w:r>
            <w:r w:rsidRPr="008A5315">
              <w:rPr>
                <w:lang w:val="en-US"/>
              </w:rPr>
              <w:t xml:space="preserve"> </w:t>
            </w:r>
            <w:proofErr w:type="spellStart"/>
            <w:r w:rsidRPr="008A5315">
              <w:rPr>
                <w:lang w:val="en-US"/>
              </w:rPr>
              <w:t>ficha</w:t>
            </w:r>
            <w:proofErr w:type="spellEnd"/>
            <w:r w:rsidRPr="008A5315">
              <w:rPr>
                <w:lang w:val="en-US"/>
              </w:rPr>
              <w:t xml:space="preserve"> 3</w:t>
            </w:r>
            <w:r>
              <w:rPr>
                <w:lang w:val="en-US"/>
              </w:rPr>
              <w:t>511629</w:t>
            </w:r>
          </w:p>
          <w:p w14:paraId="3898E4E8" w14:textId="77777777" w:rsidR="00C05AE2" w:rsidRPr="008A5315" w:rsidRDefault="00C05AE2" w:rsidP="00C05AE2">
            <w:pPr>
              <w:spacing w:after="160" w:line="240" w:lineRule="auto"/>
              <w:rPr>
                <w:lang w:val="en-US"/>
              </w:rPr>
            </w:pPr>
            <w:r w:rsidRPr="008A5315">
              <w:rPr>
                <w:lang w:val="en-US"/>
              </w:rPr>
              <w:t xml:space="preserve">English Does Work </w:t>
            </w:r>
            <w:r>
              <w:rPr>
                <w:lang w:val="en-US"/>
              </w:rPr>
              <w:t>8</w:t>
            </w:r>
            <w:r w:rsidRPr="008A5315">
              <w:rPr>
                <w:lang w:val="en-US"/>
              </w:rPr>
              <w:t xml:space="preserve"> </w:t>
            </w:r>
            <w:proofErr w:type="spellStart"/>
            <w:r w:rsidRPr="008A5315">
              <w:rPr>
                <w:lang w:val="en-US"/>
              </w:rPr>
              <w:t>ficha</w:t>
            </w:r>
            <w:proofErr w:type="spellEnd"/>
            <w:r w:rsidRPr="008A5315">
              <w:rPr>
                <w:lang w:val="en-US"/>
              </w:rPr>
              <w:t xml:space="preserve"> 3</w:t>
            </w:r>
            <w:r>
              <w:rPr>
                <w:lang w:val="en-US"/>
              </w:rPr>
              <w:t>511647</w:t>
            </w:r>
          </w:p>
          <w:p w14:paraId="04973681" w14:textId="77777777" w:rsidR="008A5315" w:rsidRPr="008A5315" w:rsidRDefault="008A5315" w:rsidP="008A5315">
            <w:pPr>
              <w:spacing w:after="160" w:line="240" w:lineRule="auto"/>
              <w:rPr>
                <w:color w:val="000000" w:themeColor="text1"/>
                <w:lang w:val="en-US"/>
              </w:rPr>
            </w:pPr>
          </w:p>
        </w:tc>
        <w:tc>
          <w:tcPr>
            <w:tcW w:w="3542" w:type="dxa"/>
          </w:tcPr>
          <w:p w14:paraId="3812B207" w14:textId="77777777" w:rsidR="008A5315" w:rsidRPr="008A5315" w:rsidRDefault="008A5315" w:rsidP="008A5315">
            <w:pPr>
              <w:spacing w:after="160" w:line="240" w:lineRule="auto"/>
              <w:rPr>
                <w:color w:val="000000" w:themeColor="text1"/>
              </w:rPr>
            </w:pPr>
            <w:r w:rsidRPr="008A5315">
              <w:rPr>
                <w:color w:val="000000" w:themeColor="text1"/>
              </w:rPr>
              <w:t xml:space="preserve">Se evidencia en el aplicativo SENA Sofia Plus, donde se puede encontrar cada una de las rutas de aprendizaje creadas, así como la asociación de los aprendices a las mismas. </w:t>
            </w:r>
          </w:p>
          <w:p w14:paraId="4044951A" w14:textId="77777777" w:rsidR="008A5315" w:rsidRPr="008A5315" w:rsidRDefault="008A5315" w:rsidP="008A5315">
            <w:pPr>
              <w:spacing w:after="160" w:line="240" w:lineRule="auto"/>
              <w:rPr>
                <w:color w:val="000000" w:themeColor="text1"/>
              </w:rPr>
            </w:pPr>
          </w:p>
          <w:p w14:paraId="2218E921" w14:textId="77777777" w:rsidR="008A5315" w:rsidRPr="008A5315" w:rsidRDefault="008A5315" w:rsidP="008A5315">
            <w:pPr>
              <w:spacing w:after="160" w:line="240" w:lineRule="auto"/>
              <w:rPr>
                <w:color w:val="000000" w:themeColor="text1"/>
              </w:rPr>
            </w:pPr>
          </w:p>
        </w:tc>
      </w:tr>
      <w:tr w:rsidR="008A5315" w:rsidRPr="008A5315" w14:paraId="0E971458" w14:textId="77777777" w:rsidTr="00F83595">
        <w:trPr>
          <w:trHeight w:val="212"/>
        </w:trPr>
        <w:tc>
          <w:tcPr>
            <w:tcW w:w="480" w:type="dxa"/>
          </w:tcPr>
          <w:p w14:paraId="10DE5A4B" w14:textId="77777777" w:rsidR="008A5315" w:rsidRPr="008A5315" w:rsidRDefault="008A5315" w:rsidP="008A5315">
            <w:pPr>
              <w:spacing w:line="240" w:lineRule="auto"/>
              <w:jc w:val="left"/>
              <w:rPr>
                <w:color w:val="000000" w:themeColor="text1"/>
              </w:rPr>
            </w:pPr>
            <w:r w:rsidRPr="008A5315">
              <w:rPr>
                <w:color w:val="000000" w:themeColor="text1"/>
              </w:rPr>
              <w:t>12</w:t>
            </w:r>
          </w:p>
        </w:tc>
        <w:tc>
          <w:tcPr>
            <w:tcW w:w="2345" w:type="dxa"/>
          </w:tcPr>
          <w:p w14:paraId="3D3A9CF4" w14:textId="77777777" w:rsidR="008A5315" w:rsidRPr="008A5315" w:rsidRDefault="008A5315" w:rsidP="008A5315">
            <w:pPr>
              <w:spacing w:line="240" w:lineRule="auto"/>
              <w:rPr>
                <w:color w:val="000000" w:themeColor="text1"/>
                <w:lang w:val="es-ES"/>
              </w:rPr>
            </w:pPr>
            <w:r w:rsidRPr="008A5315">
              <w:rPr>
                <w:color w:val="000000" w:themeColor="text1"/>
                <w:lang w:val="es-ES"/>
              </w:rPr>
              <w:t>Actualizar y mejorar el banco de actividades y los materiales de formación para el programa que estén orientando.</w:t>
            </w:r>
          </w:p>
        </w:tc>
        <w:tc>
          <w:tcPr>
            <w:tcW w:w="2309" w:type="dxa"/>
          </w:tcPr>
          <w:p w14:paraId="0CA40ED7" w14:textId="77777777" w:rsidR="008A5315" w:rsidRPr="008A5315" w:rsidRDefault="008A5315" w:rsidP="008A5315">
            <w:pPr>
              <w:spacing w:after="160" w:line="240" w:lineRule="auto"/>
              <w:rPr>
                <w:color w:val="000000" w:themeColor="text1"/>
              </w:rPr>
            </w:pPr>
            <w:r w:rsidRPr="008A5315">
              <w:rPr>
                <w:color w:val="000000" w:themeColor="text1"/>
              </w:rPr>
              <w:t>Hice uso de materiales adicionales a los previstos por la semilla de las fichas de formación complementaria, relacionados con los siguientes temas:</w:t>
            </w:r>
          </w:p>
          <w:p w14:paraId="0CDA0B8D" w14:textId="77777777" w:rsidR="008A5315" w:rsidRPr="008A5315" w:rsidRDefault="008A5315" w:rsidP="008A5315">
            <w:pPr>
              <w:spacing w:after="160" w:line="240" w:lineRule="auto"/>
              <w:rPr>
                <w:color w:val="000000" w:themeColor="text1"/>
              </w:rPr>
            </w:pPr>
          </w:p>
          <w:p w14:paraId="1E5FA5A5" w14:textId="77777777" w:rsidR="0094009A" w:rsidRPr="0094009A" w:rsidRDefault="0094009A" w:rsidP="008A5315">
            <w:pPr>
              <w:numPr>
                <w:ilvl w:val="0"/>
                <w:numId w:val="5"/>
              </w:numPr>
              <w:spacing w:after="160" w:line="240" w:lineRule="auto"/>
              <w:jc w:val="left"/>
              <w:rPr>
                <w:color w:val="000000" w:themeColor="text1"/>
                <w:lang w:val="en-US"/>
              </w:rPr>
            </w:pPr>
            <w:proofErr w:type="spellStart"/>
            <w:r>
              <w:rPr>
                <w:color w:val="000000" w:themeColor="text1"/>
              </w:rPr>
              <w:t>Reported</w:t>
            </w:r>
            <w:proofErr w:type="spellEnd"/>
            <w:r>
              <w:rPr>
                <w:color w:val="000000" w:themeColor="text1"/>
              </w:rPr>
              <w:t xml:space="preserve"> </w:t>
            </w:r>
            <w:proofErr w:type="spellStart"/>
            <w:r>
              <w:rPr>
                <w:color w:val="000000" w:themeColor="text1"/>
              </w:rPr>
              <w:t>Speech</w:t>
            </w:r>
            <w:proofErr w:type="spellEnd"/>
          </w:p>
          <w:p w14:paraId="41EACF52" w14:textId="3B1A0E25" w:rsidR="008A5315" w:rsidRPr="008A5315" w:rsidRDefault="0094009A" w:rsidP="008A5315">
            <w:pPr>
              <w:numPr>
                <w:ilvl w:val="0"/>
                <w:numId w:val="5"/>
              </w:numPr>
              <w:spacing w:after="160" w:line="240" w:lineRule="auto"/>
              <w:jc w:val="left"/>
              <w:rPr>
                <w:color w:val="000000" w:themeColor="text1"/>
                <w:lang w:val="en-US"/>
              </w:rPr>
            </w:pPr>
            <w:r>
              <w:rPr>
                <w:color w:val="000000" w:themeColor="text1"/>
                <w:lang w:val="en-US"/>
              </w:rPr>
              <w:t>Conditionals 1 and 0</w:t>
            </w:r>
          </w:p>
        </w:tc>
        <w:tc>
          <w:tcPr>
            <w:tcW w:w="3542" w:type="dxa"/>
          </w:tcPr>
          <w:p w14:paraId="6820567A" w14:textId="77777777" w:rsidR="008A5315" w:rsidRPr="008A5315" w:rsidRDefault="008A5315" w:rsidP="008A5315">
            <w:pPr>
              <w:spacing w:after="160" w:line="240" w:lineRule="auto"/>
              <w:rPr>
                <w:color w:val="000000" w:themeColor="text1"/>
              </w:rPr>
            </w:pPr>
            <w:r w:rsidRPr="008A5315">
              <w:rPr>
                <w:color w:val="000000" w:themeColor="text1"/>
              </w:rPr>
              <w:t>Se evidencia en las grabaciones de las sesiones sincrónicas de cada una de las fichas de complementaria virtual asignadas en el periodo objeto de cobro.</w:t>
            </w:r>
          </w:p>
          <w:p w14:paraId="3BA2706B" w14:textId="77777777" w:rsidR="008A5315" w:rsidRPr="008A5315" w:rsidRDefault="008A5315" w:rsidP="008A5315">
            <w:pPr>
              <w:spacing w:after="160" w:line="240" w:lineRule="auto"/>
              <w:rPr>
                <w:color w:val="000000" w:themeColor="text1"/>
              </w:rPr>
            </w:pPr>
          </w:p>
          <w:p w14:paraId="61BF9A80" w14:textId="77777777" w:rsidR="008A5315" w:rsidRPr="008A5315" w:rsidRDefault="008A5315" w:rsidP="008A5315">
            <w:pPr>
              <w:spacing w:line="240" w:lineRule="auto"/>
              <w:rPr>
                <w:color w:val="000000" w:themeColor="text1"/>
              </w:rPr>
            </w:pPr>
          </w:p>
        </w:tc>
      </w:tr>
      <w:tr w:rsidR="008A5315" w:rsidRPr="008A5315" w14:paraId="58DFC7A4" w14:textId="77777777" w:rsidTr="00F83595">
        <w:trPr>
          <w:trHeight w:val="212"/>
        </w:trPr>
        <w:tc>
          <w:tcPr>
            <w:tcW w:w="480" w:type="dxa"/>
          </w:tcPr>
          <w:p w14:paraId="54F42066" w14:textId="77777777" w:rsidR="008A5315" w:rsidRPr="008A5315" w:rsidRDefault="008A5315" w:rsidP="008A5315">
            <w:pPr>
              <w:spacing w:line="240" w:lineRule="auto"/>
              <w:jc w:val="left"/>
              <w:rPr>
                <w:color w:val="000000" w:themeColor="text1"/>
              </w:rPr>
            </w:pPr>
            <w:r w:rsidRPr="008A5315">
              <w:rPr>
                <w:color w:val="000000" w:themeColor="text1"/>
              </w:rPr>
              <w:t>13</w:t>
            </w:r>
          </w:p>
        </w:tc>
        <w:tc>
          <w:tcPr>
            <w:tcW w:w="2345" w:type="dxa"/>
          </w:tcPr>
          <w:p w14:paraId="348BDE3E" w14:textId="77777777" w:rsidR="008A5315" w:rsidRPr="008A5315" w:rsidRDefault="008A5315" w:rsidP="008A5315">
            <w:pPr>
              <w:spacing w:line="240" w:lineRule="auto"/>
              <w:rPr>
                <w:color w:val="000000" w:themeColor="text1"/>
                <w:lang w:val="es-ES"/>
              </w:rPr>
            </w:pPr>
            <w:r w:rsidRPr="008A5315">
              <w:rPr>
                <w:color w:val="000000" w:themeColor="text1"/>
                <w:lang w:val="es-ES"/>
              </w:rPr>
              <w:t xml:space="preserve">Realizar seguimiento a las acciones de formación teniendo en cuenta las directrices de la Dirección de Formación. </w:t>
            </w:r>
          </w:p>
        </w:tc>
        <w:tc>
          <w:tcPr>
            <w:tcW w:w="2309" w:type="dxa"/>
          </w:tcPr>
          <w:p w14:paraId="74D9CDA8" w14:textId="77777777" w:rsidR="008A5315" w:rsidRPr="008A5315" w:rsidRDefault="008A5315" w:rsidP="008A5315">
            <w:pPr>
              <w:spacing w:line="240" w:lineRule="auto"/>
              <w:rPr>
                <w:color w:val="000000" w:themeColor="text1"/>
              </w:rPr>
            </w:pPr>
            <w:r w:rsidRPr="008A5315">
              <w:rPr>
                <w:color w:val="000000" w:themeColor="text1"/>
              </w:rPr>
              <w:t>Realicé el seguimiento correspondiente y evaluación en los puntos determinados en la formación virtual de acuerdo con los estándares propuestos por la dirección general para la debida gestión de las actividades propuestas en la formación como actividades con evidencia de conocimiento y producto, cuestionarios, foros temáticos, dentro de los tiempos establecidos.</w:t>
            </w:r>
          </w:p>
        </w:tc>
        <w:tc>
          <w:tcPr>
            <w:tcW w:w="3542" w:type="dxa"/>
          </w:tcPr>
          <w:p w14:paraId="62B39DC4" w14:textId="77777777" w:rsidR="008A5315" w:rsidRPr="008A5315" w:rsidRDefault="008A5315" w:rsidP="008A5315">
            <w:pPr>
              <w:spacing w:after="160" w:line="240" w:lineRule="auto"/>
              <w:rPr>
                <w:color w:val="000000" w:themeColor="text1"/>
              </w:rPr>
            </w:pPr>
            <w:r w:rsidRPr="008A5315">
              <w:rPr>
                <w:color w:val="000000" w:themeColor="text1"/>
              </w:rPr>
              <w:t xml:space="preserve">Las evidencias correspondientes se encuentran en el espacio de la plataforma </w:t>
            </w:r>
            <w:proofErr w:type="spellStart"/>
            <w:r w:rsidRPr="008A5315">
              <w:rPr>
                <w:color w:val="000000" w:themeColor="text1"/>
              </w:rPr>
              <w:t>Zajuna</w:t>
            </w:r>
            <w:proofErr w:type="spellEnd"/>
            <w:r w:rsidRPr="008A5315">
              <w:rPr>
                <w:color w:val="000000" w:themeColor="text1"/>
              </w:rPr>
              <w:t>, para cada una de las fichas enlistadas en la obligación 1 de este informe.</w:t>
            </w:r>
          </w:p>
          <w:p w14:paraId="1FB84C3C" w14:textId="77777777" w:rsidR="008A5315" w:rsidRPr="008A5315" w:rsidRDefault="008A5315" w:rsidP="008A5315">
            <w:pPr>
              <w:spacing w:after="160" w:line="240" w:lineRule="auto"/>
              <w:rPr>
                <w:color w:val="000000" w:themeColor="text1"/>
              </w:rPr>
            </w:pPr>
          </w:p>
          <w:p w14:paraId="7C516014" w14:textId="77777777" w:rsidR="008A5315" w:rsidRPr="008A5315" w:rsidRDefault="008A5315" w:rsidP="008A5315">
            <w:pPr>
              <w:spacing w:line="240" w:lineRule="auto"/>
              <w:rPr>
                <w:color w:val="000000" w:themeColor="text1"/>
              </w:rPr>
            </w:pPr>
          </w:p>
        </w:tc>
      </w:tr>
      <w:tr w:rsidR="008A5315" w:rsidRPr="008A5315" w14:paraId="36DFE63E" w14:textId="77777777" w:rsidTr="00F83595">
        <w:trPr>
          <w:trHeight w:val="212"/>
        </w:trPr>
        <w:tc>
          <w:tcPr>
            <w:tcW w:w="480" w:type="dxa"/>
          </w:tcPr>
          <w:p w14:paraId="1BFAB978" w14:textId="77777777" w:rsidR="008A5315" w:rsidRPr="008A5315" w:rsidRDefault="008A5315" w:rsidP="008A5315">
            <w:pPr>
              <w:spacing w:line="240" w:lineRule="auto"/>
              <w:jc w:val="left"/>
              <w:rPr>
                <w:color w:val="000000" w:themeColor="text1"/>
              </w:rPr>
            </w:pPr>
            <w:r w:rsidRPr="008A5315">
              <w:rPr>
                <w:color w:val="000000" w:themeColor="text1"/>
              </w:rPr>
              <w:t>14</w:t>
            </w:r>
          </w:p>
        </w:tc>
        <w:tc>
          <w:tcPr>
            <w:tcW w:w="2345" w:type="dxa"/>
          </w:tcPr>
          <w:p w14:paraId="7CA9F0BB" w14:textId="77777777" w:rsidR="008A5315" w:rsidRPr="008A5315" w:rsidRDefault="008A5315" w:rsidP="008A5315">
            <w:pPr>
              <w:spacing w:line="240" w:lineRule="auto"/>
              <w:rPr>
                <w:color w:val="000000" w:themeColor="text1"/>
              </w:rPr>
            </w:pPr>
            <w:r w:rsidRPr="008A5315">
              <w:rPr>
                <w:color w:val="000000" w:themeColor="text1"/>
                <w:lang w:val="es-ES"/>
              </w:rPr>
              <w:t>Aplicar en el desarrollo de la formación las competencias en el manejo de Sofia Plus, TIC y plataforma virtual (LMS)</w:t>
            </w:r>
          </w:p>
        </w:tc>
        <w:tc>
          <w:tcPr>
            <w:tcW w:w="2309" w:type="dxa"/>
          </w:tcPr>
          <w:p w14:paraId="1E85225B" w14:textId="77777777" w:rsidR="008A5315" w:rsidRPr="008A5315" w:rsidRDefault="008A5315" w:rsidP="008A5315">
            <w:pPr>
              <w:spacing w:after="160" w:line="240" w:lineRule="auto"/>
              <w:rPr>
                <w:color w:val="000000" w:themeColor="text1"/>
              </w:rPr>
            </w:pPr>
            <w:r w:rsidRPr="008A5315">
              <w:rPr>
                <w:color w:val="000000" w:themeColor="text1"/>
              </w:rPr>
              <w:t>Hice uso de herramientas TIC tales como:</w:t>
            </w:r>
          </w:p>
          <w:p w14:paraId="7483D09A" w14:textId="77777777" w:rsidR="008A5315" w:rsidRPr="008A5315" w:rsidRDefault="008A5315" w:rsidP="008A5315">
            <w:pPr>
              <w:spacing w:after="160" w:line="240" w:lineRule="auto"/>
              <w:rPr>
                <w:color w:val="000000" w:themeColor="text1"/>
              </w:rPr>
            </w:pPr>
          </w:p>
          <w:p w14:paraId="7FE69216" w14:textId="77777777" w:rsidR="008A5315" w:rsidRPr="008A5315" w:rsidRDefault="008A5315" w:rsidP="008A5315">
            <w:pPr>
              <w:spacing w:after="160" w:line="240" w:lineRule="auto"/>
              <w:rPr>
                <w:color w:val="000000" w:themeColor="text1"/>
              </w:rPr>
            </w:pPr>
            <w:r w:rsidRPr="008A5315">
              <w:rPr>
                <w:b/>
                <w:bCs/>
                <w:color w:val="000000" w:themeColor="text1"/>
              </w:rPr>
              <w:t xml:space="preserve">Plataforma </w:t>
            </w:r>
            <w:proofErr w:type="spellStart"/>
            <w:r w:rsidRPr="008A5315">
              <w:rPr>
                <w:b/>
                <w:bCs/>
                <w:color w:val="000000" w:themeColor="text1"/>
              </w:rPr>
              <w:t>teams</w:t>
            </w:r>
            <w:proofErr w:type="spellEnd"/>
            <w:r w:rsidRPr="008A5315">
              <w:rPr>
                <w:b/>
                <w:bCs/>
                <w:color w:val="000000" w:themeColor="text1"/>
              </w:rPr>
              <w:t xml:space="preserve">, AVA Sena, plataforma </w:t>
            </w:r>
            <w:proofErr w:type="spellStart"/>
            <w:r w:rsidRPr="008A5315">
              <w:rPr>
                <w:b/>
                <w:bCs/>
                <w:color w:val="000000" w:themeColor="text1"/>
              </w:rPr>
              <w:t>Zajuna</w:t>
            </w:r>
            <w:proofErr w:type="spellEnd"/>
            <w:r w:rsidRPr="008A5315">
              <w:rPr>
                <w:b/>
                <w:bCs/>
                <w:color w:val="000000" w:themeColor="text1"/>
              </w:rPr>
              <w:t xml:space="preserve"> y Google mail.</w:t>
            </w:r>
          </w:p>
          <w:p w14:paraId="4B7F56CB" w14:textId="77777777" w:rsidR="008A5315" w:rsidRPr="008A5315" w:rsidRDefault="008A5315" w:rsidP="008A5315">
            <w:pPr>
              <w:spacing w:after="160" w:line="240" w:lineRule="auto"/>
              <w:rPr>
                <w:color w:val="000000" w:themeColor="text1"/>
              </w:rPr>
            </w:pPr>
            <w:r w:rsidRPr="008A5315">
              <w:rPr>
                <w:color w:val="000000" w:themeColor="text1"/>
              </w:rPr>
              <w:t xml:space="preserve">en cada una de las fichas enlistadas en la obligación 1 de este informe. </w:t>
            </w:r>
          </w:p>
          <w:p w14:paraId="6F318CE0" w14:textId="77777777" w:rsidR="008A5315" w:rsidRPr="008A5315" w:rsidRDefault="008A5315" w:rsidP="008A5315">
            <w:pPr>
              <w:spacing w:line="240" w:lineRule="auto"/>
              <w:rPr>
                <w:color w:val="000000" w:themeColor="text1"/>
              </w:rPr>
            </w:pPr>
          </w:p>
        </w:tc>
        <w:tc>
          <w:tcPr>
            <w:tcW w:w="3542" w:type="dxa"/>
          </w:tcPr>
          <w:p w14:paraId="5AF65320" w14:textId="4DA6A186" w:rsidR="008A5315" w:rsidRPr="008A5315" w:rsidRDefault="008A5315" w:rsidP="008A5315">
            <w:pPr>
              <w:spacing w:line="240" w:lineRule="auto"/>
              <w:rPr>
                <w:color w:val="000000" w:themeColor="text1"/>
              </w:rPr>
            </w:pPr>
            <w:r w:rsidRPr="008A5315">
              <w:rPr>
                <w:color w:val="000000" w:themeColor="text1"/>
              </w:rPr>
              <w:t xml:space="preserve">Las evidencias reposan en la plataforma </w:t>
            </w:r>
            <w:proofErr w:type="spellStart"/>
            <w:r w:rsidRPr="008A5315">
              <w:rPr>
                <w:color w:val="000000" w:themeColor="text1"/>
              </w:rPr>
              <w:t>Zajuna</w:t>
            </w:r>
            <w:proofErr w:type="spellEnd"/>
            <w:r w:rsidRPr="008A5315">
              <w:rPr>
                <w:color w:val="000000" w:themeColor="text1"/>
              </w:rPr>
              <w:t xml:space="preserve"> </w:t>
            </w:r>
            <w:r w:rsidR="00D8298B">
              <w:rPr>
                <w:color w:val="000000" w:themeColor="text1"/>
              </w:rPr>
              <w:t xml:space="preserve">y en el informe evidencias de </w:t>
            </w:r>
            <w:r w:rsidR="00233D33">
              <w:rPr>
                <w:color w:val="000000" w:themeColor="text1"/>
              </w:rPr>
              <w:t>junio</w:t>
            </w:r>
            <w:r w:rsidR="009B55F3">
              <w:rPr>
                <w:color w:val="000000" w:themeColor="text1"/>
              </w:rPr>
              <w:t xml:space="preserve"> </w:t>
            </w:r>
            <w:r w:rsidRPr="008A5315">
              <w:rPr>
                <w:color w:val="000000" w:themeColor="text1"/>
              </w:rPr>
              <w:t>en el espacio de cada ficha asignada.</w:t>
            </w:r>
          </w:p>
        </w:tc>
      </w:tr>
      <w:tr w:rsidR="008A5315" w:rsidRPr="008A5315" w14:paraId="4F83E500" w14:textId="77777777" w:rsidTr="00F83595">
        <w:trPr>
          <w:trHeight w:val="212"/>
        </w:trPr>
        <w:tc>
          <w:tcPr>
            <w:tcW w:w="480" w:type="dxa"/>
            <w:shd w:val="clear" w:color="auto" w:fill="auto"/>
          </w:tcPr>
          <w:p w14:paraId="4690966A" w14:textId="77777777" w:rsidR="008A5315" w:rsidRPr="008A5315" w:rsidRDefault="008A5315" w:rsidP="008A5315">
            <w:pPr>
              <w:spacing w:line="240" w:lineRule="auto"/>
              <w:jc w:val="left"/>
              <w:rPr>
                <w:color w:val="000000" w:themeColor="text1"/>
              </w:rPr>
            </w:pPr>
            <w:r w:rsidRPr="008A5315">
              <w:rPr>
                <w:color w:val="000000" w:themeColor="text1"/>
              </w:rPr>
              <w:t>15</w:t>
            </w:r>
          </w:p>
        </w:tc>
        <w:tc>
          <w:tcPr>
            <w:tcW w:w="2345" w:type="dxa"/>
            <w:shd w:val="clear" w:color="auto" w:fill="auto"/>
          </w:tcPr>
          <w:p w14:paraId="33E73BB2" w14:textId="77777777" w:rsidR="008A5315" w:rsidRPr="008A5315" w:rsidRDefault="008A5315" w:rsidP="008A5315">
            <w:pPr>
              <w:spacing w:line="240" w:lineRule="auto"/>
              <w:rPr>
                <w:color w:val="000000" w:themeColor="text1"/>
                <w:lang w:val="es-ES"/>
              </w:rPr>
            </w:pPr>
            <w:r w:rsidRPr="008A5315">
              <w:rPr>
                <w:color w:val="000000" w:themeColor="text1"/>
                <w:lang w:val="es-ES"/>
              </w:rPr>
              <w:t xml:space="preserve">Atender oportunamente los requerimientos y asistir a las reuniones técnicas que realice el Supervisor del contrato, así como presentar los informes mensuales de la ejecución del contrato, dando estricto cumplimiento a la programación de actividades del año realizada por los supervisores. </w:t>
            </w:r>
          </w:p>
        </w:tc>
        <w:tc>
          <w:tcPr>
            <w:tcW w:w="2309" w:type="dxa"/>
            <w:shd w:val="clear" w:color="auto" w:fill="auto"/>
          </w:tcPr>
          <w:p w14:paraId="48E9F7AD" w14:textId="088A8ACA" w:rsidR="008A5315" w:rsidRPr="008A5315" w:rsidRDefault="008A5315" w:rsidP="008A5315">
            <w:pPr>
              <w:spacing w:after="160" w:line="240" w:lineRule="auto"/>
              <w:rPr>
                <w:rFonts w:asciiTheme="majorHAnsi" w:hAnsiTheme="majorHAnsi" w:cstheme="majorHAnsi"/>
                <w:color w:val="000000" w:themeColor="text1"/>
              </w:rPr>
            </w:pPr>
            <w:r w:rsidRPr="008A5315">
              <w:rPr>
                <w:rFonts w:asciiTheme="majorHAnsi" w:hAnsiTheme="majorHAnsi" w:cstheme="majorHAnsi"/>
                <w:color w:val="000000" w:themeColor="text1"/>
              </w:rPr>
              <w:t xml:space="preserve">Entregué la cuenta de cobro del periodo, incluyendo los archivos GTH-F-062 V 10 de informe de ejecución contractual, guías de aprendizaje, diagrama horario, informe de apoyo de tiempos del instructor, </w:t>
            </w:r>
            <w:r w:rsidR="0094009A">
              <w:rPr>
                <w:rFonts w:asciiTheme="majorHAnsi" w:hAnsiTheme="majorHAnsi" w:cstheme="majorHAnsi"/>
                <w:color w:val="000000" w:themeColor="text1"/>
              </w:rPr>
              <w:t>control y seguimiento fichas complementarias</w:t>
            </w:r>
            <w:r w:rsidRPr="008A5315">
              <w:rPr>
                <w:rFonts w:asciiTheme="majorHAnsi" w:hAnsiTheme="majorHAnsi" w:cstheme="majorHAnsi"/>
                <w:color w:val="000000" w:themeColor="text1"/>
              </w:rPr>
              <w:t>, evidencias clases mes</w:t>
            </w:r>
            <w:r w:rsidR="00782157">
              <w:rPr>
                <w:rFonts w:asciiTheme="majorHAnsi" w:hAnsiTheme="majorHAnsi" w:cstheme="majorHAnsi"/>
                <w:color w:val="000000" w:themeColor="text1"/>
              </w:rPr>
              <w:t xml:space="preserve"> </w:t>
            </w:r>
            <w:r w:rsidR="0094009A">
              <w:rPr>
                <w:rFonts w:asciiTheme="majorHAnsi" w:hAnsiTheme="majorHAnsi" w:cstheme="majorHAnsi"/>
                <w:color w:val="000000" w:themeColor="text1"/>
              </w:rPr>
              <w:t>junio</w:t>
            </w:r>
            <w:r w:rsidRPr="008A5315">
              <w:rPr>
                <w:rFonts w:asciiTheme="majorHAnsi" w:hAnsiTheme="majorHAnsi" w:cstheme="majorHAnsi"/>
                <w:color w:val="000000" w:themeColor="text1"/>
              </w:rPr>
              <w:t xml:space="preserve"> </w:t>
            </w:r>
            <w:r w:rsidR="00D2663D" w:rsidRPr="008A5315">
              <w:rPr>
                <w:rFonts w:asciiTheme="majorHAnsi" w:hAnsiTheme="majorHAnsi" w:cstheme="majorHAnsi"/>
                <w:color w:val="000000" w:themeColor="text1"/>
              </w:rPr>
              <w:t>y así</w:t>
            </w:r>
            <w:r w:rsidRPr="008A5315">
              <w:rPr>
                <w:rFonts w:asciiTheme="majorHAnsi" w:hAnsiTheme="majorHAnsi" w:cstheme="majorHAnsi"/>
                <w:color w:val="000000" w:themeColor="text1"/>
              </w:rPr>
              <w:t xml:space="preserve"> como también planilla generada por el sistema SI CONTRATISTAS.</w:t>
            </w:r>
          </w:p>
          <w:p w14:paraId="52CF83C9" w14:textId="77777777" w:rsidR="008A5315" w:rsidRPr="008A5315" w:rsidRDefault="008A5315" w:rsidP="008A5315">
            <w:pPr>
              <w:spacing w:after="160" w:line="240" w:lineRule="auto"/>
              <w:rPr>
                <w:rFonts w:asciiTheme="majorHAnsi" w:hAnsiTheme="majorHAnsi" w:cstheme="majorHAnsi"/>
                <w:color w:val="000000" w:themeColor="text1"/>
              </w:rPr>
            </w:pPr>
          </w:p>
        </w:tc>
        <w:tc>
          <w:tcPr>
            <w:tcW w:w="3542" w:type="dxa"/>
            <w:shd w:val="clear" w:color="auto" w:fill="auto"/>
          </w:tcPr>
          <w:p w14:paraId="7DFF8AFC" w14:textId="20609741" w:rsidR="008A5315" w:rsidRPr="008A5315" w:rsidRDefault="008A5315" w:rsidP="008A5315">
            <w:pPr>
              <w:spacing w:after="200" w:line="240" w:lineRule="auto"/>
              <w:rPr>
                <w:color w:val="000000" w:themeColor="text1"/>
                <w:lang w:eastAsia="en-US"/>
              </w:rPr>
            </w:pPr>
            <w:r w:rsidRPr="008A5315">
              <w:rPr>
                <w:color w:val="000000" w:themeColor="text1"/>
                <w:lang w:eastAsia="en-US"/>
              </w:rPr>
              <w:t xml:space="preserve">Las evidencias correspondientes a la entrega de informes y cuenta están cargadas en la página del SECOP II Contrato </w:t>
            </w:r>
            <w:r w:rsidRPr="008A5315">
              <w:rPr>
                <w:rFonts w:ascii="Arial" w:hAnsi="Arial" w:cs="Arial"/>
                <w:color w:val="000000"/>
                <w:shd w:val="clear" w:color="auto" w:fill="FFFFFF"/>
                <w:lang w:eastAsia="en-US"/>
              </w:rPr>
              <w:t>CO1.PCCNTR.9116340</w:t>
            </w:r>
            <w:r w:rsidRPr="008A5315">
              <w:rPr>
                <w:color w:val="000000" w:themeColor="text1"/>
                <w:lang w:eastAsia="en-US"/>
              </w:rPr>
              <w:t>– Plan de pagos Carpetas GF_38362108_32226</w:t>
            </w:r>
            <w:r w:rsidR="00782157">
              <w:rPr>
                <w:color w:val="000000" w:themeColor="text1"/>
                <w:lang w:eastAsia="en-US"/>
              </w:rPr>
              <w:t>_</w:t>
            </w:r>
            <w:r w:rsidR="0094009A">
              <w:rPr>
                <w:color w:val="000000" w:themeColor="text1"/>
                <w:lang w:eastAsia="en-US"/>
              </w:rPr>
              <w:t>JUN</w:t>
            </w:r>
            <w:r w:rsidRPr="008A5315">
              <w:rPr>
                <w:color w:val="000000" w:themeColor="text1"/>
                <w:lang w:eastAsia="en-US"/>
              </w:rPr>
              <w:t>_2026 y GC_38362108_32226_</w:t>
            </w:r>
            <w:r w:rsidR="0094009A">
              <w:rPr>
                <w:color w:val="000000" w:themeColor="text1"/>
                <w:lang w:eastAsia="en-US"/>
              </w:rPr>
              <w:t>JUN</w:t>
            </w:r>
            <w:r w:rsidRPr="008A5315">
              <w:rPr>
                <w:color w:val="000000" w:themeColor="text1"/>
                <w:lang w:eastAsia="en-US"/>
              </w:rPr>
              <w:t>_2026.</w:t>
            </w:r>
          </w:p>
        </w:tc>
      </w:tr>
      <w:tr w:rsidR="008A5315" w:rsidRPr="008A5315" w14:paraId="12BFB794" w14:textId="77777777" w:rsidTr="00F83595">
        <w:trPr>
          <w:trHeight w:val="212"/>
        </w:trPr>
        <w:tc>
          <w:tcPr>
            <w:tcW w:w="480" w:type="dxa"/>
          </w:tcPr>
          <w:p w14:paraId="11F509CB" w14:textId="77777777" w:rsidR="008A5315" w:rsidRPr="008A5315" w:rsidRDefault="008A5315" w:rsidP="008A5315">
            <w:pPr>
              <w:spacing w:line="240" w:lineRule="auto"/>
              <w:jc w:val="left"/>
              <w:rPr>
                <w:color w:val="000000" w:themeColor="text1"/>
              </w:rPr>
            </w:pPr>
            <w:r w:rsidRPr="008A5315">
              <w:rPr>
                <w:color w:val="000000" w:themeColor="text1"/>
              </w:rPr>
              <w:t>16</w:t>
            </w:r>
          </w:p>
        </w:tc>
        <w:tc>
          <w:tcPr>
            <w:tcW w:w="2345" w:type="dxa"/>
          </w:tcPr>
          <w:p w14:paraId="00856D98" w14:textId="77777777" w:rsidR="008A5315" w:rsidRPr="008A5315" w:rsidRDefault="008A5315" w:rsidP="008A5315">
            <w:pPr>
              <w:spacing w:line="240" w:lineRule="auto"/>
              <w:rPr>
                <w:color w:val="000000" w:themeColor="text1"/>
                <w:lang w:val="es-ES"/>
              </w:rPr>
            </w:pPr>
            <w:r w:rsidRPr="008A5315">
              <w:rPr>
                <w:color w:val="000000" w:themeColor="text1"/>
                <w:lang w:val="es-ES"/>
              </w:rPr>
              <w:t>Apoyar y gestionar el proceso de certificación de sus aprendices.</w:t>
            </w:r>
          </w:p>
        </w:tc>
        <w:tc>
          <w:tcPr>
            <w:tcW w:w="2309" w:type="dxa"/>
          </w:tcPr>
          <w:p w14:paraId="19CA0037" w14:textId="77777777" w:rsidR="008A5315" w:rsidRPr="008A5315" w:rsidRDefault="008A5315" w:rsidP="008A5315">
            <w:pPr>
              <w:spacing w:after="160" w:line="240" w:lineRule="auto"/>
              <w:rPr>
                <w:lang w:val="es-ES"/>
              </w:rPr>
            </w:pPr>
            <w:r w:rsidRPr="008A5315">
              <w:rPr>
                <w:color w:val="000000" w:themeColor="text1"/>
              </w:rPr>
              <w:t>Solicité los documentos de identidad escaneados a los aprendices con el fin de verificar la información de cada uno en Sofía Plus y así iniciar la gestión de los posibles certificados una vez terminé el curso, a cada uno de los miembros de las siguientes fichas</w:t>
            </w:r>
            <w:r w:rsidRPr="008A5315">
              <w:rPr>
                <w:lang w:val="es-ES"/>
              </w:rPr>
              <w:t>:</w:t>
            </w:r>
          </w:p>
          <w:p w14:paraId="4FEEE75C" w14:textId="77777777" w:rsidR="00C05AE2" w:rsidRPr="008A5315" w:rsidRDefault="00C05AE2" w:rsidP="00C05AE2">
            <w:pPr>
              <w:spacing w:after="160" w:line="240" w:lineRule="auto"/>
              <w:rPr>
                <w:lang w:val="en-US"/>
              </w:rPr>
            </w:pPr>
            <w:r w:rsidRPr="008A5315">
              <w:rPr>
                <w:lang w:val="en-US"/>
              </w:rPr>
              <w:t xml:space="preserve">English Does Work </w:t>
            </w:r>
            <w:r>
              <w:rPr>
                <w:lang w:val="en-US"/>
              </w:rPr>
              <w:t>3</w:t>
            </w:r>
            <w:r w:rsidRPr="008A5315">
              <w:rPr>
                <w:lang w:val="en-US"/>
              </w:rPr>
              <w:t xml:space="preserve"> </w:t>
            </w:r>
            <w:proofErr w:type="spellStart"/>
            <w:r w:rsidRPr="008A5315">
              <w:rPr>
                <w:lang w:val="en-US"/>
              </w:rPr>
              <w:t>ficha</w:t>
            </w:r>
            <w:proofErr w:type="spellEnd"/>
            <w:r w:rsidRPr="008A5315">
              <w:rPr>
                <w:lang w:val="en-US"/>
              </w:rPr>
              <w:t xml:space="preserve"> 3</w:t>
            </w:r>
            <w:r>
              <w:rPr>
                <w:lang w:val="en-US"/>
              </w:rPr>
              <w:t>511620</w:t>
            </w:r>
          </w:p>
          <w:p w14:paraId="1B2E9FA6" w14:textId="77777777" w:rsidR="00C05AE2" w:rsidRPr="008A5315" w:rsidRDefault="00C05AE2" w:rsidP="00C05AE2">
            <w:pPr>
              <w:spacing w:after="160" w:line="240" w:lineRule="auto"/>
              <w:rPr>
                <w:lang w:val="en-US"/>
              </w:rPr>
            </w:pPr>
            <w:r w:rsidRPr="008A5315">
              <w:rPr>
                <w:lang w:val="en-US"/>
              </w:rPr>
              <w:t xml:space="preserve">English Does Work </w:t>
            </w:r>
            <w:r>
              <w:rPr>
                <w:lang w:val="en-US"/>
              </w:rPr>
              <w:t>3</w:t>
            </w:r>
            <w:r w:rsidRPr="008A5315">
              <w:rPr>
                <w:lang w:val="en-US"/>
              </w:rPr>
              <w:t xml:space="preserve"> </w:t>
            </w:r>
            <w:proofErr w:type="spellStart"/>
            <w:r w:rsidRPr="008A5315">
              <w:rPr>
                <w:lang w:val="en-US"/>
              </w:rPr>
              <w:t>ficha</w:t>
            </w:r>
            <w:proofErr w:type="spellEnd"/>
            <w:r w:rsidRPr="008A5315">
              <w:rPr>
                <w:lang w:val="en-US"/>
              </w:rPr>
              <w:t xml:space="preserve"> 3</w:t>
            </w:r>
            <w:r>
              <w:rPr>
                <w:lang w:val="en-US"/>
              </w:rPr>
              <w:t>511624</w:t>
            </w:r>
          </w:p>
          <w:p w14:paraId="66AF5402" w14:textId="77777777" w:rsidR="00C05AE2" w:rsidRPr="008A5315" w:rsidRDefault="00C05AE2" w:rsidP="00C05AE2">
            <w:pPr>
              <w:spacing w:after="160" w:line="240" w:lineRule="auto"/>
              <w:rPr>
                <w:lang w:val="en-US"/>
              </w:rPr>
            </w:pPr>
            <w:r w:rsidRPr="008A5315">
              <w:rPr>
                <w:lang w:val="en-US"/>
              </w:rPr>
              <w:t xml:space="preserve">English Does Work </w:t>
            </w:r>
            <w:r>
              <w:rPr>
                <w:lang w:val="en-US"/>
              </w:rPr>
              <w:t>5</w:t>
            </w:r>
            <w:r w:rsidRPr="008A5315">
              <w:rPr>
                <w:lang w:val="en-US"/>
              </w:rPr>
              <w:t xml:space="preserve"> </w:t>
            </w:r>
            <w:proofErr w:type="spellStart"/>
            <w:r w:rsidRPr="008A5315">
              <w:rPr>
                <w:lang w:val="en-US"/>
              </w:rPr>
              <w:t>ficha</w:t>
            </w:r>
            <w:proofErr w:type="spellEnd"/>
            <w:r w:rsidRPr="008A5315">
              <w:rPr>
                <w:lang w:val="en-US"/>
              </w:rPr>
              <w:t xml:space="preserve"> 3</w:t>
            </w:r>
            <w:r>
              <w:rPr>
                <w:lang w:val="en-US"/>
              </w:rPr>
              <w:t>511629</w:t>
            </w:r>
          </w:p>
          <w:p w14:paraId="6F36AD1C" w14:textId="77777777" w:rsidR="00C05AE2" w:rsidRPr="008A5315" w:rsidRDefault="00C05AE2" w:rsidP="00C05AE2">
            <w:pPr>
              <w:spacing w:after="160" w:line="240" w:lineRule="auto"/>
              <w:rPr>
                <w:lang w:val="en-US"/>
              </w:rPr>
            </w:pPr>
            <w:r w:rsidRPr="008A5315">
              <w:rPr>
                <w:lang w:val="en-US"/>
              </w:rPr>
              <w:t xml:space="preserve">English Does Work </w:t>
            </w:r>
            <w:r>
              <w:rPr>
                <w:lang w:val="en-US"/>
              </w:rPr>
              <w:t>8</w:t>
            </w:r>
            <w:r w:rsidRPr="008A5315">
              <w:rPr>
                <w:lang w:val="en-US"/>
              </w:rPr>
              <w:t xml:space="preserve"> </w:t>
            </w:r>
            <w:proofErr w:type="spellStart"/>
            <w:r w:rsidRPr="008A5315">
              <w:rPr>
                <w:lang w:val="en-US"/>
              </w:rPr>
              <w:t>ficha</w:t>
            </w:r>
            <w:proofErr w:type="spellEnd"/>
            <w:r w:rsidRPr="008A5315">
              <w:rPr>
                <w:lang w:val="en-US"/>
              </w:rPr>
              <w:t xml:space="preserve"> 3</w:t>
            </w:r>
            <w:r>
              <w:rPr>
                <w:lang w:val="en-US"/>
              </w:rPr>
              <w:t>511647</w:t>
            </w:r>
          </w:p>
          <w:p w14:paraId="10B58B07" w14:textId="77777777" w:rsidR="008A5315" w:rsidRPr="008A5315" w:rsidRDefault="008A5315" w:rsidP="008A5315">
            <w:pPr>
              <w:spacing w:after="160" w:line="240" w:lineRule="auto"/>
              <w:rPr>
                <w:lang w:val="en-US"/>
              </w:rPr>
            </w:pPr>
          </w:p>
        </w:tc>
        <w:tc>
          <w:tcPr>
            <w:tcW w:w="3542" w:type="dxa"/>
          </w:tcPr>
          <w:p w14:paraId="1FA351AE" w14:textId="77777777" w:rsidR="008A5315" w:rsidRPr="008A5315" w:rsidRDefault="008A5315" w:rsidP="008A5315">
            <w:pPr>
              <w:spacing w:after="160" w:line="240" w:lineRule="auto"/>
              <w:rPr>
                <w:color w:val="000000" w:themeColor="text1"/>
              </w:rPr>
            </w:pPr>
            <w:r w:rsidRPr="008A5315">
              <w:rPr>
                <w:color w:val="000000" w:themeColor="text1"/>
                <w:lang w:val="es-ES"/>
              </w:rPr>
              <w:t xml:space="preserve">Se </w:t>
            </w:r>
            <w:r w:rsidRPr="008A5315">
              <w:rPr>
                <w:color w:val="000000" w:themeColor="text1"/>
              </w:rPr>
              <w:t xml:space="preserve">evidencia en la plataforma </w:t>
            </w:r>
            <w:proofErr w:type="spellStart"/>
            <w:r w:rsidRPr="008A5315">
              <w:rPr>
                <w:color w:val="000000" w:themeColor="text1"/>
              </w:rPr>
              <w:t>Zajuna</w:t>
            </w:r>
            <w:proofErr w:type="spellEnd"/>
            <w:r w:rsidRPr="008A5315">
              <w:rPr>
                <w:color w:val="000000" w:themeColor="text1"/>
              </w:rPr>
              <w:t>, en cada una de las fichas donde a su vez se encuentran los documentos de identidad escaneados.</w:t>
            </w:r>
          </w:p>
          <w:p w14:paraId="57813449" w14:textId="77777777" w:rsidR="008A5315" w:rsidRPr="008A5315" w:rsidRDefault="008A5315" w:rsidP="009B55F3">
            <w:pPr>
              <w:spacing w:after="160" w:line="240" w:lineRule="auto"/>
              <w:jc w:val="right"/>
              <w:rPr>
                <w:color w:val="000000" w:themeColor="text1"/>
              </w:rPr>
            </w:pPr>
          </w:p>
        </w:tc>
      </w:tr>
      <w:tr w:rsidR="008A5315" w:rsidRPr="008A5315" w14:paraId="35408C1F" w14:textId="77777777" w:rsidTr="00F83595">
        <w:trPr>
          <w:trHeight w:val="212"/>
        </w:trPr>
        <w:tc>
          <w:tcPr>
            <w:tcW w:w="480" w:type="dxa"/>
          </w:tcPr>
          <w:p w14:paraId="5FF2612F" w14:textId="77777777" w:rsidR="008A5315" w:rsidRPr="008A5315" w:rsidRDefault="008A5315" w:rsidP="008A5315">
            <w:pPr>
              <w:spacing w:line="240" w:lineRule="auto"/>
              <w:jc w:val="left"/>
              <w:rPr>
                <w:color w:val="000000" w:themeColor="text1"/>
              </w:rPr>
            </w:pPr>
            <w:r w:rsidRPr="008A5315">
              <w:rPr>
                <w:color w:val="000000" w:themeColor="text1"/>
              </w:rPr>
              <w:t>17</w:t>
            </w:r>
          </w:p>
        </w:tc>
        <w:tc>
          <w:tcPr>
            <w:tcW w:w="2345" w:type="dxa"/>
          </w:tcPr>
          <w:p w14:paraId="70873FA8" w14:textId="77777777" w:rsidR="008A5315" w:rsidRPr="008A5315" w:rsidRDefault="008A5315" w:rsidP="008A5315">
            <w:pPr>
              <w:spacing w:line="240" w:lineRule="auto"/>
              <w:rPr>
                <w:color w:val="000000" w:themeColor="text1"/>
              </w:rPr>
            </w:pPr>
            <w:r w:rsidRPr="008A5315">
              <w:rPr>
                <w:color w:val="000000" w:themeColor="text1"/>
                <w:lang w:val="es-ES"/>
              </w:rPr>
              <w:t>Dar cumplimiento a lo establecido en la Guía Orientación Formación ambientes virtuales de aprendizaje – GFPI-G-014 publicada en la plataforma Compromiso.</w:t>
            </w:r>
          </w:p>
        </w:tc>
        <w:tc>
          <w:tcPr>
            <w:tcW w:w="2309" w:type="dxa"/>
          </w:tcPr>
          <w:p w14:paraId="0FA20C57" w14:textId="77777777" w:rsidR="008A5315" w:rsidRPr="008A5315" w:rsidRDefault="008A5315" w:rsidP="008A5315">
            <w:pPr>
              <w:spacing w:after="160" w:line="240" w:lineRule="auto"/>
              <w:rPr>
                <w:color w:val="000000" w:themeColor="text1"/>
              </w:rPr>
            </w:pPr>
            <w:r w:rsidRPr="008A5315">
              <w:rPr>
                <w:color w:val="000000" w:themeColor="text1"/>
              </w:rPr>
              <w:t>Durante el periodo objeto de cobro, se aplicaron los lineamientos conforme a la “Guía de orientación del desempeño del instructor en ambientes virtuales de aprendizaje” a cada una de las fichas enlistadas en la obligación 1 de este informe.</w:t>
            </w:r>
          </w:p>
          <w:p w14:paraId="56C02644" w14:textId="77777777" w:rsidR="008A5315" w:rsidRPr="008A5315" w:rsidRDefault="008A5315" w:rsidP="008A5315">
            <w:pPr>
              <w:spacing w:after="160" w:line="240" w:lineRule="auto"/>
              <w:rPr>
                <w:color w:val="000000" w:themeColor="text1"/>
              </w:rPr>
            </w:pPr>
          </w:p>
        </w:tc>
        <w:tc>
          <w:tcPr>
            <w:tcW w:w="3542" w:type="dxa"/>
          </w:tcPr>
          <w:p w14:paraId="2488F58B" w14:textId="77777777" w:rsidR="008A5315" w:rsidRPr="008A5315" w:rsidRDefault="008A5315" w:rsidP="008A5315">
            <w:pPr>
              <w:spacing w:line="240" w:lineRule="auto"/>
              <w:rPr>
                <w:color w:val="000000" w:themeColor="text1"/>
              </w:rPr>
            </w:pPr>
            <w:r w:rsidRPr="008A5315">
              <w:rPr>
                <w:color w:val="000000" w:themeColor="text1"/>
              </w:rPr>
              <w:t xml:space="preserve">En </w:t>
            </w:r>
            <w:proofErr w:type="spellStart"/>
            <w:r w:rsidRPr="008A5315">
              <w:rPr>
                <w:color w:val="000000" w:themeColor="text1"/>
              </w:rPr>
              <w:t>Zajuna</w:t>
            </w:r>
            <w:proofErr w:type="spellEnd"/>
            <w:r w:rsidRPr="008A5315">
              <w:rPr>
                <w:color w:val="000000" w:themeColor="text1"/>
              </w:rPr>
              <w:t>, se puede evidenciar la gestión y trabajo realizado</w:t>
            </w:r>
            <w:r w:rsidR="00451F6C">
              <w:rPr>
                <w:color w:val="000000" w:themeColor="text1"/>
              </w:rPr>
              <w:t xml:space="preserve"> y el informe de evidencias</w:t>
            </w:r>
          </w:p>
        </w:tc>
      </w:tr>
      <w:tr w:rsidR="008A5315" w:rsidRPr="008A5315" w14:paraId="41BC5956" w14:textId="77777777" w:rsidTr="00F83595">
        <w:trPr>
          <w:trHeight w:val="212"/>
        </w:trPr>
        <w:tc>
          <w:tcPr>
            <w:tcW w:w="480" w:type="dxa"/>
          </w:tcPr>
          <w:p w14:paraId="084C44B3" w14:textId="77777777" w:rsidR="008A5315" w:rsidRPr="008A5315" w:rsidRDefault="008A5315" w:rsidP="008A5315">
            <w:pPr>
              <w:spacing w:line="240" w:lineRule="auto"/>
              <w:jc w:val="left"/>
              <w:rPr>
                <w:color w:val="000000" w:themeColor="text1"/>
              </w:rPr>
            </w:pPr>
            <w:r w:rsidRPr="008A5315">
              <w:rPr>
                <w:color w:val="000000" w:themeColor="text1"/>
              </w:rPr>
              <w:t>18</w:t>
            </w:r>
          </w:p>
        </w:tc>
        <w:tc>
          <w:tcPr>
            <w:tcW w:w="2345" w:type="dxa"/>
          </w:tcPr>
          <w:p w14:paraId="70F44CC8" w14:textId="77777777" w:rsidR="008A5315" w:rsidRPr="008A5315" w:rsidRDefault="008A5315" w:rsidP="008A5315">
            <w:pPr>
              <w:spacing w:line="240" w:lineRule="auto"/>
              <w:rPr>
                <w:color w:val="000000" w:themeColor="text1"/>
              </w:rPr>
            </w:pPr>
            <w:r w:rsidRPr="008A5315">
              <w:rPr>
                <w:color w:val="000000" w:themeColor="text1"/>
                <w:lang w:val="es-ES"/>
              </w:rPr>
              <w:t xml:space="preserve">El contratista deberá apoyar el desarrollo de la política de mejoramiento de la calidad de la formación que se adelanta a través del Plan de Capacitaciones Transversal y Pedagógica ofertado por la Escuela Nacional de Instructores para la vigencia 2022. El cumplimiento de dicha obligación se acreditará con la certificación de mínimo dos cursos realizados durante la ejecución del contrato (El primero cursado durante el primer semestre del año 2022 y el segundo ante del 31 de octubre de 2022). Nota: Esta obligación </w:t>
            </w:r>
            <w:proofErr w:type="spellStart"/>
            <w:r w:rsidRPr="008A5315">
              <w:rPr>
                <w:color w:val="000000" w:themeColor="text1"/>
                <w:lang w:val="es-ES"/>
              </w:rPr>
              <w:t>esta</w:t>
            </w:r>
            <w:proofErr w:type="spellEnd"/>
            <w:r w:rsidRPr="008A5315">
              <w:rPr>
                <w:color w:val="000000" w:themeColor="text1"/>
                <w:lang w:val="es-ES"/>
              </w:rPr>
              <w:t xml:space="preserve"> sujeta a que la ENI en la vigencia integre a los contratistas instructores al plan de capacitación como en la vigencia anterior.</w:t>
            </w:r>
          </w:p>
        </w:tc>
        <w:tc>
          <w:tcPr>
            <w:tcW w:w="2309" w:type="dxa"/>
          </w:tcPr>
          <w:p w14:paraId="673298FA" w14:textId="6351CD39" w:rsidR="008A5315" w:rsidRPr="008A5315" w:rsidRDefault="00B51087" w:rsidP="008A5315">
            <w:pPr>
              <w:spacing w:after="160" w:line="240" w:lineRule="auto"/>
              <w:rPr>
                <w:color w:val="000000" w:themeColor="text1"/>
              </w:rPr>
            </w:pPr>
            <w:r>
              <w:rPr>
                <w:color w:val="000000" w:themeColor="text1"/>
              </w:rPr>
              <w:t>M</w:t>
            </w:r>
            <w:r w:rsidR="008A5315" w:rsidRPr="008A5315">
              <w:rPr>
                <w:color w:val="000000" w:themeColor="text1"/>
              </w:rPr>
              <w:t xml:space="preserve">e </w:t>
            </w:r>
            <w:r w:rsidR="0094009A">
              <w:rPr>
                <w:color w:val="000000" w:themeColor="text1"/>
              </w:rPr>
              <w:t xml:space="preserve">certifique </w:t>
            </w:r>
            <w:proofErr w:type="gramStart"/>
            <w:r w:rsidR="0094009A">
              <w:rPr>
                <w:color w:val="000000" w:themeColor="text1"/>
              </w:rPr>
              <w:t xml:space="preserve">en </w:t>
            </w:r>
            <w:r w:rsidR="008A5315" w:rsidRPr="008A5315">
              <w:rPr>
                <w:color w:val="000000" w:themeColor="text1"/>
              </w:rPr>
              <w:t xml:space="preserve"> </w:t>
            </w:r>
            <w:r w:rsidR="00C05AE2">
              <w:rPr>
                <w:color w:val="000000" w:themeColor="text1"/>
              </w:rPr>
              <w:t>el</w:t>
            </w:r>
            <w:proofErr w:type="gramEnd"/>
            <w:r>
              <w:rPr>
                <w:color w:val="000000" w:themeColor="text1"/>
              </w:rPr>
              <w:t xml:space="preserve"> curso “Diseño de Instrumentos de Evaluación”</w:t>
            </w:r>
            <w:r w:rsidR="0094009A">
              <w:rPr>
                <w:color w:val="000000" w:themeColor="text1"/>
              </w:rPr>
              <w:t xml:space="preserve"> y me encuentro desarrollando el curso “ Elaboración del desarrollo curricular para la formación profesional integral”</w:t>
            </w:r>
          </w:p>
        </w:tc>
        <w:tc>
          <w:tcPr>
            <w:tcW w:w="3542" w:type="dxa"/>
          </w:tcPr>
          <w:p w14:paraId="1B23A6A2" w14:textId="6580D792" w:rsidR="008A5315" w:rsidRPr="008A5315" w:rsidRDefault="00B51087" w:rsidP="008A5315">
            <w:pPr>
              <w:spacing w:line="240" w:lineRule="auto"/>
              <w:rPr>
                <w:color w:val="000000" w:themeColor="text1"/>
              </w:rPr>
            </w:pPr>
            <w:r>
              <w:rPr>
                <w:color w:val="000000" w:themeColor="text1"/>
              </w:rPr>
              <w:t>La evidencia se encuentra en los pantallazos del reporte de evidencias para este mes.</w:t>
            </w:r>
          </w:p>
        </w:tc>
      </w:tr>
      <w:tr w:rsidR="008A5315" w:rsidRPr="008A5315" w14:paraId="2D8DEE89" w14:textId="77777777" w:rsidTr="00F83595">
        <w:trPr>
          <w:trHeight w:val="212"/>
        </w:trPr>
        <w:tc>
          <w:tcPr>
            <w:tcW w:w="480" w:type="dxa"/>
          </w:tcPr>
          <w:p w14:paraId="71BC12D4" w14:textId="77777777" w:rsidR="008A5315" w:rsidRPr="008A5315" w:rsidRDefault="008A5315" w:rsidP="008A5315">
            <w:pPr>
              <w:spacing w:line="240" w:lineRule="auto"/>
              <w:jc w:val="left"/>
              <w:rPr>
                <w:color w:val="000000" w:themeColor="text1"/>
              </w:rPr>
            </w:pPr>
            <w:r w:rsidRPr="008A5315">
              <w:rPr>
                <w:color w:val="000000" w:themeColor="text1"/>
              </w:rPr>
              <w:t>19</w:t>
            </w:r>
          </w:p>
        </w:tc>
        <w:tc>
          <w:tcPr>
            <w:tcW w:w="2345" w:type="dxa"/>
          </w:tcPr>
          <w:p w14:paraId="572B4002" w14:textId="77777777" w:rsidR="008A5315" w:rsidRPr="008A5315" w:rsidRDefault="008A5315" w:rsidP="008A5315">
            <w:pPr>
              <w:spacing w:line="240" w:lineRule="auto"/>
              <w:rPr>
                <w:color w:val="000000" w:themeColor="text1"/>
              </w:rPr>
            </w:pPr>
            <w:r w:rsidRPr="008A5315">
              <w:rPr>
                <w:color w:val="000000" w:themeColor="text1"/>
                <w:lang w:val="es-ES"/>
              </w:rPr>
              <w:t>Apoyar técnicamente y pedagógicamente al centro de formación en los procesos de documentación, autoevaluación y aseguramiento de la calidad para la obtención y renovación de los registros calificados de los programas de nivel tecnológico, siguiendo los lineamientos del ministerio de educación nacional y el sistema de calidad</w:t>
            </w:r>
          </w:p>
        </w:tc>
        <w:tc>
          <w:tcPr>
            <w:tcW w:w="2309" w:type="dxa"/>
          </w:tcPr>
          <w:p w14:paraId="31436345" w14:textId="2A6A217F" w:rsidR="008A5315" w:rsidRPr="008A5315" w:rsidRDefault="00840646" w:rsidP="008A5315">
            <w:pPr>
              <w:spacing w:line="240" w:lineRule="auto"/>
              <w:rPr>
                <w:color w:val="000000" w:themeColor="text1"/>
              </w:rPr>
            </w:pPr>
            <w:r w:rsidRPr="003D7BB7">
              <w:t>Para el periodo del informe no se ejecutaron acciones referentes al cumplimiento de esta obligación</w:t>
            </w:r>
            <w:r w:rsidRPr="008A5315">
              <w:rPr>
                <w:color w:val="000000" w:themeColor="text1"/>
              </w:rPr>
              <w:t xml:space="preserve"> </w:t>
            </w:r>
            <w:r w:rsidR="008A5315" w:rsidRPr="008A5315">
              <w:rPr>
                <w:color w:val="000000" w:themeColor="text1"/>
              </w:rPr>
              <w:t>de Autoevaluación, se está atento a indicaciones por parte del centro de formación.</w:t>
            </w:r>
          </w:p>
        </w:tc>
        <w:tc>
          <w:tcPr>
            <w:tcW w:w="3542" w:type="dxa"/>
          </w:tcPr>
          <w:p w14:paraId="0144200B" w14:textId="77777777" w:rsidR="008A5315" w:rsidRPr="008A5315" w:rsidRDefault="008A5315" w:rsidP="008A5315">
            <w:pPr>
              <w:spacing w:after="200" w:line="240" w:lineRule="auto"/>
              <w:rPr>
                <w:color w:val="000000" w:themeColor="text1"/>
                <w:lang w:eastAsia="en-US"/>
              </w:rPr>
            </w:pPr>
            <w:r w:rsidRPr="008A5315">
              <w:rPr>
                <w:color w:val="000000" w:themeColor="text1"/>
                <w:lang w:eastAsia="en-US"/>
              </w:rPr>
              <w:t>Sin evidencia debido a que no cumplí con la actividad.</w:t>
            </w:r>
          </w:p>
        </w:tc>
      </w:tr>
    </w:tbl>
    <w:p w14:paraId="761FF0C8" w14:textId="77777777" w:rsidR="008A5315" w:rsidRDefault="008A5315" w:rsidP="005D32BC"/>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147AEFA4" w:rsidR="0041134D" w:rsidRDefault="0041134D" w:rsidP="0041134D">
      <w:r>
        <w:t xml:space="preserve">Se lista a continuación el soporte de la legalización de los desplazamientos realizados, los cuales forman parte integral del presente informe de ejecución contractual. </w:t>
      </w:r>
    </w:p>
    <w:p w14:paraId="4B48296A" w14:textId="77777777" w:rsidR="007C2CE9" w:rsidRDefault="007C2CE9" w:rsidP="0041134D"/>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31822374" w:rsidR="0041134D" w:rsidRPr="00942F1C" w:rsidRDefault="007C2CE9" w:rsidP="007C2CE9">
            <w:pPr>
              <w:spacing w:line="276" w:lineRule="auto"/>
              <w:jc w:val="center"/>
            </w:pPr>
            <w:proofErr w:type="spellStart"/>
            <w:r>
              <w:t>xx</w:t>
            </w:r>
            <w:proofErr w:type="spellEnd"/>
          </w:p>
        </w:tc>
        <w:tc>
          <w:tcPr>
            <w:tcW w:w="2380" w:type="dxa"/>
            <w:vAlign w:val="center"/>
          </w:tcPr>
          <w:p w14:paraId="6EA98F77" w14:textId="0039ACC7" w:rsidR="0041134D" w:rsidRPr="00942F1C" w:rsidRDefault="007C2CE9" w:rsidP="007C2CE9">
            <w:pPr>
              <w:spacing w:line="276" w:lineRule="auto"/>
              <w:jc w:val="center"/>
            </w:pPr>
            <w:proofErr w:type="spellStart"/>
            <w:r>
              <w:t>xx</w:t>
            </w:r>
            <w:proofErr w:type="spellEnd"/>
          </w:p>
        </w:tc>
        <w:tc>
          <w:tcPr>
            <w:tcW w:w="1879" w:type="dxa"/>
            <w:vAlign w:val="center"/>
          </w:tcPr>
          <w:p w14:paraId="79F1CDE6" w14:textId="5BECD347" w:rsidR="0041134D" w:rsidRPr="00942F1C" w:rsidRDefault="007C2CE9" w:rsidP="007C2CE9">
            <w:pPr>
              <w:spacing w:line="276" w:lineRule="auto"/>
              <w:jc w:val="center"/>
            </w:pPr>
            <w:proofErr w:type="spellStart"/>
            <w:r>
              <w:t>xx</w:t>
            </w:r>
            <w:proofErr w:type="spellEnd"/>
          </w:p>
        </w:tc>
        <w:tc>
          <w:tcPr>
            <w:tcW w:w="1879" w:type="dxa"/>
            <w:vAlign w:val="center"/>
          </w:tcPr>
          <w:p w14:paraId="4C74F28E" w14:textId="61C8E2F4" w:rsidR="0041134D" w:rsidRPr="00942F1C" w:rsidRDefault="007C2CE9" w:rsidP="007C2CE9">
            <w:pPr>
              <w:spacing w:line="276" w:lineRule="auto"/>
              <w:jc w:val="center"/>
            </w:pPr>
            <w:proofErr w:type="spellStart"/>
            <w:r>
              <w:t>xx</w:t>
            </w:r>
            <w:proofErr w:type="spellEnd"/>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4BBBC969" w:rsidR="0041134D" w:rsidRPr="00942F1C" w:rsidRDefault="007C2CE9" w:rsidP="007C2CE9">
            <w:pPr>
              <w:spacing w:line="276" w:lineRule="auto"/>
              <w:jc w:val="center"/>
            </w:pPr>
            <w:proofErr w:type="spellStart"/>
            <w:r>
              <w:t>xx</w:t>
            </w:r>
            <w:proofErr w:type="spellEnd"/>
          </w:p>
        </w:tc>
        <w:tc>
          <w:tcPr>
            <w:tcW w:w="2380" w:type="dxa"/>
            <w:vAlign w:val="center"/>
          </w:tcPr>
          <w:p w14:paraId="644B6C36" w14:textId="436608C5" w:rsidR="0041134D" w:rsidRPr="00942F1C" w:rsidRDefault="007C2CE9" w:rsidP="007C2CE9">
            <w:pPr>
              <w:spacing w:line="276" w:lineRule="auto"/>
              <w:jc w:val="center"/>
            </w:pPr>
            <w:proofErr w:type="spellStart"/>
            <w:r>
              <w:t>xx</w:t>
            </w:r>
            <w:proofErr w:type="spellEnd"/>
          </w:p>
        </w:tc>
        <w:tc>
          <w:tcPr>
            <w:tcW w:w="1879" w:type="dxa"/>
            <w:vAlign w:val="center"/>
          </w:tcPr>
          <w:p w14:paraId="3C834DAD" w14:textId="7C3D1FD4" w:rsidR="0041134D" w:rsidRPr="00942F1C" w:rsidRDefault="007C2CE9" w:rsidP="007C2CE9">
            <w:pPr>
              <w:spacing w:line="276" w:lineRule="auto"/>
              <w:jc w:val="center"/>
            </w:pPr>
            <w:proofErr w:type="spellStart"/>
            <w:r>
              <w:t>xx</w:t>
            </w:r>
            <w:proofErr w:type="spellEnd"/>
          </w:p>
        </w:tc>
        <w:tc>
          <w:tcPr>
            <w:tcW w:w="1879" w:type="dxa"/>
            <w:vAlign w:val="center"/>
          </w:tcPr>
          <w:p w14:paraId="1447BB92" w14:textId="69B3FDE7" w:rsidR="0041134D" w:rsidRPr="00942F1C" w:rsidRDefault="007C2CE9" w:rsidP="007C2CE9">
            <w:pPr>
              <w:spacing w:line="276" w:lineRule="auto"/>
              <w:jc w:val="center"/>
            </w:pPr>
            <w:proofErr w:type="spellStart"/>
            <w:r>
              <w:t>xx</w:t>
            </w:r>
            <w:proofErr w:type="spellEnd"/>
          </w:p>
        </w:tc>
      </w:tr>
    </w:tbl>
    <w:p w14:paraId="7BDEB94D" w14:textId="77777777" w:rsidR="0041134D" w:rsidRDefault="0041134D" w:rsidP="005D32BC"/>
    <w:p w14:paraId="44C758E5" w14:textId="60C44A09"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nro. </w:t>
      </w:r>
      <w:r w:rsidR="007C2CE9" w:rsidRPr="007C2CE9">
        <w:rPr>
          <w:rFonts w:asciiTheme="majorHAnsi" w:hAnsiTheme="majorHAnsi" w:cstheme="majorHAnsi"/>
        </w:rPr>
        <w:t xml:space="preserve">el No. de la planilla </w:t>
      </w:r>
      <w:r w:rsidR="001F52D6" w:rsidRPr="001F52D6">
        <w:rPr>
          <w:rFonts w:asciiTheme="majorHAnsi" w:hAnsiTheme="majorHAnsi" w:cstheme="majorHAnsi"/>
        </w:rPr>
        <w:t>9504850123</w:t>
      </w:r>
      <w:r w:rsidR="007C2CE9" w:rsidRPr="007C2CE9">
        <w:rPr>
          <w:rFonts w:asciiTheme="majorHAnsi" w:hAnsiTheme="majorHAnsi" w:cstheme="majorHAnsi"/>
        </w:rPr>
        <w:t>, por el operador Aportes en Línea</w:t>
      </w:r>
      <w:r>
        <w:t xml:space="preserve"> referente a</w:t>
      </w:r>
      <w:r w:rsidR="007C2CE9">
        <w:t xml:space="preserve">l mes de </w:t>
      </w:r>
      <w:r w:rsidR="001F52D6">
        <w:t>mayo</w:t>
      </w:r>
      <w:r>
        <w:t>.</w:t>
      </w:r>
    </w:p>
    <w:p w14:paraId="65592D3C" w14:textId="77777777" w:rsidR="001F52D6" w:rsidRDefault="001F52D6" w:rsidP="0041134D"/>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379C15D2" w:rsidR="0041134D" w:rsidRDefault="00D2663D" w:rsidP="0041134D">
      <w:r>
        <w:rPr>
          <w:rFonts w:asciiTheme="majorHAnsi" w:hAnsiTheme="majorHAnsi" w:cstheme="majorHAnsi"/>
          <w:noProof/>
          <w:sz w:val="24"/>
          <w:szCs w:val="24"/>
        </w:rPr>
        <w:drawing>
          <wp:inline distT="0" distB="0" distL="0" distR="0" wp14:anchorId="79FDF9F1" wp14:editId="1F6A9EE5">
            <wp:extent cx="2048161" cy="523948"/>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a:stretch>
                      <a:fillRect/>
                    </a:stretch>
                  </pic:blipFill>
                  <pic:spPr>
                    <a:xfrm>
                      <a:off x="0" y="0"/>
                      <a:ext cx="2048161" cy="523948"/>
                    </a:xfrm>
                    <a:prstGeom prst="rect">
                      <a:avLst/>
                    </a:prstGeom>
                  </pic:spPr>
                </pic:pic>
              </a:graphicData>
            </a:graphic>
          </wp:inline>
        </w:drawing>
      </w:r>
    </w:p>
    <w:p w14:paraId="52C15005" w14:textId="77777777" w:rsidR="0041134D" w:rsidRDefault="0041134D" w:rsidP="0041134D"/>
    <w:p w14:paraId="35D5FFFA" w14:textId="77777777" w:rsidR="00D2663D" w:rsidRPr="00D2663D" w:rsidRDefault="00D2663D" w:rsidP="00D2663D">
      <w:pPr>
        <w:spacing w:line="240" w:lineRule="auto"/>
        <w:jc w:val="left"/>
        <w:rPr>
          <w:rFonts w:ascii="Arial" w:hAnsi="Arial" w:cs="Arial"/>
          <w:color w:val="000000" w:themeColor="text1"/>
          <w:lang w:eastAsia="en-US"/>
        </w:rPr>
      </w:pPr>
      <w:r w:rsidRPr="00D2663D">
        <w:rPr>
          <w:rFonts w:ascii="Arial" w:hAnsi="Arial" w:cs="Arial"/>
          <w:b/>
          <w:color w:val="000000" w:themeColor="text1"/>
          <w:lang w:eastAsia="en-US"/>
        </w:rPr>
        <w:t>Firma</w:t>
      </w:r>
    </w:p>
    <w:p w14:paraId="6DC9DFBA" w14:textId="77777777" w:rsidR="00D2663D" w:rsidRPr="00D2663D" w:rsidRDefault="00D2663D" w:rsidP="00D2663D">
      <w:pPr>
        <w:spacing w:line="240" w:lineRule="auto"/>
        <w:jc w:val="left"/>
        <w:rPr>
          <w:rFonts w:ascii="Arial" w:eastAsiaTheme="minorEastAsia" w:hAnsi="Arial" w:cs="Arial"/>
          <w:b/>
          <w:color w:val="000000" w:themeColor="text1"/>
        </w:rPr>
      </w:pPr>
      <w:r w:rsidRPr="00D2663D">
        <w:rPr>
          <w:rFonts w:ascii="Arial" w:eastAsiaTheme="minorEastAsia" w:hAnsi="Arial" w:cs="Arial"/>
          <w:b/>
          <w:color w:val="000000" w:themeColor="text1"/>
        </w:rPr>
        <w:t>Isis Catalina Arango Camaño</w:t>
      </w:r>
    </w:p>
    <w:p w14:paraId="7498CE77" w14:textId="77777777" w:rsidR="00D2663D" w:rsidRPr="00D2663D" w:rsidRDefault="00D2663D" w:rsidP="00D2663D">
      <w:pPr>
        <w:spacing w:line="240" w:lineRule="auto"/>
        <w:jc w:val="left"/>
        <w:rPr>
          <w:rFonts w:ascii="Arial" w:eastAsiaTheme="minorEastAsia" w:hAnsi="Arial" w:cs="Arial"/>
          <w:b/>
          <w:color w:val="000000" w:themeColor="text1"/>
        </w:rPr>
      </w:pPr>
      <w:r w:rsidRPr="00D2663D">
        <w:rPr>
          <w:rFonts w:ascii="Arial" w:eastAsiaTheme="minorEastAsia" w:hAnsi="Arial" w:cs="Arial"/>
          <w:b/>
          <w:color w:val="000000" w:themeColor="text1"/>
        </w:rPr>
        <w:t>Contratista</w:t>
      </w:r>
    </w:p>
    <w:p w14:paraId="25359AA7" w14:textId="77777777" w:rsidR="00D2663D" w:rsidRPr="00D2663D" w:rsidRDefault="00D2663D" w:rsidP="00D2663D">
      <w:pPr>
        <w:spacing w:line="240" w:lineRule="auto"/>
        <w:jc w:val="left"/>
        <w:rPr>
          <w:rFonts w:ascii="Arial" w:hAnsi="Arial" w:cs="Arial"/>
          <w:b/>
          <w:color w:val="000000" w:themeColor="text1"/>
          <w:lang w:eastAsia="en-US"/>
        </w:rPr>
      </w:pPr>
      <w:r w:rsidRPr="00D2663D">
        <w:rPr>
          <w:rFonts w:ascii="Arial" w:hAnsi="Arial" w:cs="Arial"/>
          <w:b/>
          <w:color w:val="000000" w:themeColor="text1"/>
          <w:lang w:eastAsia="en-US"/>
        </w:rPr>
        <w:t>C.C. No. 38’362.108</w:t>
      </w:r>
    </w:p>
    <w:p w14:paraId="5E8F643A" w14:textId="00AB149D" w:rsidR="0041134D" w:rsidRDefault="0041134D" w:rsidP="0041134D"/>
    <w:p w14:paraId="3E42749F" w14:textId="1680CA56" w:rsidR="007D7035" w:rsidRDefault="007D7035" w:rsidP="0041134D"/>
    <w:p w14:paraId="65DF0AA0" w14:textId="77777777" w:rsidR="007D7035" w:rsidRDefault="007D7035" w:rsidP="0041134D"/>
    <w:p w14:paraId="523DB4BC" w14:textId="77777777" w:rsidR="0041134D" w:rsidRDefault="0041134D" w:rsidP="0041134D"/>
    <w:p w14:paraId="4F344C1D" w14:textId="77777777" w:rsidR="00D2663D" w:rsidRPr="00D2663D" w:rsidRDefault="00D2663D" w:rsidP="00D2663D">
      <w:pPr>
        <w:spacing w:line="240" w:lineRule="auto"/>
        <w:rPr>
          <w:rFonts w:asciiTheme="majorHAnsi" w:hAnsiTheme="majorHAnsi" w:cstheme="majorHAnsi"/>
          <w:b/>
          <w:bCs/>
          <w:sz w:val="24"/>
          <w:szCs w:val="24"/>
          <w:lang w:eastAsia="en-US"/>
        </w:rPr>
      </w:pPr>
      <w:r w:rsidRPr="00D2663D">
        <w:rPr>
          <w:rFonts w:asciiTheme="majorHAnsi" w:hAnsiTheme="majorHAnsi" w:cstheme="majorHAnsi"/>
          <w:b/>
          <w:bCs/>
          <w:sz w:val="24"/>
          <w:szCs w:val="24"/>
          <w:lang w:eastAsia="en-US"/>
        </w:rPr>
        <w:t>Firma</w:t>
      </w:r>
    </w:p>
    <w:p w14:paraId="2458D2A6" w14:textId="77777777" w:rsidR="00D2663D" w:rsidRPr="00D2663D" w:rsidRDefault="00D2663D" w:rsidP="00D2663D">
      <w:pPr>
        <w:spacing w:line="240" w:lineRule="auto"/>
        <w:rPr>
          <w:rFonts w:asciiTheme="majorHAnsi" w:hAnsiTheme="majorHAnsi" w:cstheme="majorHAnsi"/>
          <w:b/>
          <w:bCs/>
          <w:sz w:val="24"/>
          <w:szCs w:val="24"/>
          <w:lang w:eastAsia="en-US"/>
        </w:rPr>
      </w:pPr>
      <w:bookmarkStart w:id="3" w:name="_Hlk224557999"/>
      <w:r w:rsidRPr="00D2663D">
        <w:rPr>
          <w:rFonts w:asciiTheme="majorHAnsi" w:hAnsiTheme="majorHAnsi" w:cstheme="majorHAnsi"/>
          <w:b/>
          <w:bCs/>
          <w:sz w:val="24"/>
          <w:szCs w:val="24"/>
          <w:lang w:eastAsia="en-US"/>
        </w:rPr>
        <w:t>JAVIER GERARDO VIVAS PRIETO</w:t>
      </w:r>
    </w:p>
    <w:bookmarkEnd w:id="3"/>
    <w:p w14:paraId="7E95E32C" w14:textId="77777777" w:rsidR="00D2663D" w:rsidRPr="00D2663D" w:rsidRDefault="00D2663D" w:rsidP="00D2663D">
      <w:pPr>
        <w:spacing w:line="240" w:lineRule="auto"/>
        <w:rPr>
          <w:rFonts w:ascii="Arial" w:hAnsi="Arial" w:cs="Arial"/>
          <w:b/>
          <w:bCs/>
          <w:color w:val="000000"/>
          <w:shd w:val="clear" w:color="auto" w:fill="FFFFFF"/>
          <w:lang w:eastAsia="en-US"/>
        </w:rPr>
      </w:pPr>
      <w:r w:rsidRPr="00D2663D">
        <w:rPr>
          <w:rFonts w:asciiTheme="majorHAnsi" w:hAnsiTheme="majorHAnsi" w:cstheme="majorHAnsi"/>
          <w:b/>
          <w:bCs/>
          <w:sz w:val="24"/>
          <w:szCs w:val="24"/>
          <w:lang w:eastAsia="en-US"/>
        </w:rPr>
        <w:t xml:space="preserve">Supervisor(a) Contrato </w:t>
      </w:r>
      <w:r w:rsidRPr="00D2663D">
        <w:rPr>
          <w:rFonts w:ascii="Arial" w:hAnsi="Arial" w:cs="Arial"/>
          <w:b/>
          <w:bCs/>
          <w:color w:val="000000"/>
          <w:shd w:val="clear" w:color="auto" w:fill="FFFFFF"/>
          <w:lang w:eastAsia="en-US"/>
        </w:rPr>
        <w:t>CO1.PCCNTR.9116340</w:t>
      </w:r>
      <w:r w:rsidRPr="00D2663D">
        <w:rPr>
          <w:rFonts w:asciiTheme="majorHAnsi" w:hAnsiTheme="majorHAnsi" w:cstheme="majorHAnsi"/>
          <w:b/>
          <w:bCs/>
          <w:sz w:val="24"/>
          <w:szCs w:val="24"/>
          <w:lang w:eastAsia="en-US"/>
        </w:rPr>
        <w:t xml:space="preserve"> de 2026    </w:t>
      </w:r>
    </w:p>
    <w:p w14:paraId="57390A04" w14:textId="77777777" w:rsidR="00D2663D" w:rsidRPr="00D2663D" w:rsidRDefault="00D2663D" w:rsidP="00D2663D">
      <w:pPr>
        <w:spacing w:line="360" w:lineRule="auto"/>
        <w:rPr>
          <w:rFonts w:cs="Arial"/>
          <w:color w:val="262626"/>
          <w:sz w:val="24"/>
          <w:szCs w:val="24"/>
          <w:lang w:eastAsia="en-US"/>
        </w:rPr>
      </w:pPr>
    </w:p>
    <w:p w14:paraId="4B299636" w14:textId="77777777" w:rsidR="0041134D" w:rsidRDefault="0041134D" w:rsidP="0041134D"/>
    <w:p w14:paraId="237ABD30" w14:textId="77777777" w:rsidR="00840646" w:rsidRDefault="00840646" w:rsidP="00840646">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p w14:paraId="36B8AB10" w14:textId="77777777" w:rsidR="00840646" w:rsidRPr="00144707" w:rsidRDefault="00840646" w:rsidP="00840646"/>
    <w:tbl>
      <w:tblPr>
        <w:tblStyle w:val="Tablaconcuadrcula"/>
        <w:tblW w:w="9209" w:type="dxa"/>
        <w:tblLook w:val="04A0" w:firstRow="1" w:lastRow="0" w:firstColumn="1" w:lastColumn="0" w:noHBand="0" w:noVBand="1"/>
      </w:tblPr>
      <w:tblGrid>
        <w:gridCol w:w="1129"/>
        <w:gridCol w:w="2268"/>
        <w:gridCol w:w="5812"/>
      </w:tblGrid>
      <w:tr w:rsidR="00840646" w14:paraId="42C09347" w14:textId="77777777" w:rsidTr="00B7628B">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6587495F" w14:textId="77777777" w:rsidR="00840646" w:rsidRDefault="00840646" w:rsidP="00B7628B">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16A312" w14:textId="77777777" w:rsidR="00840646" w:rsidRDefault="00840646" w:rsidP="00B7628B">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97AB00D" w14:textId="77777777" w:rsidR="00840646" w:rsidRDefault="00840646" w:rsidP="00B7628B">
            <w:pPr>
              <w:spacing w:line="276" w:lineRule="auto"/>
              <w:jc w:val="center"/>
              <w:rPr>
                <w:rFonts w:cs="Calibri"/>
                <w:b/>
                <w:bCs/>
                <w:lang w:val="es-ES"/>
              </w:rPr>
            </w:pPr>
            <w:r>
              <w:rPr>
                <w:rFonts w:cs="Calibri"/>
                <w:b/>
                <w:bCs/>
                <w:lang w:val="es-ES"/>
              </w:rPr>
              <w:t>NATURALEZA DEL CAMBIO</w:t>
            </w:r>
          </w:p>
        </w:tc>
      </w:tr>
      <w:tr w:rsidR="00840646" w14:paraId="769718A6" w14:textId="77777777" w:rsidTr="00B7628B">
        <w:tc>
          <w:tcPr>
            <w:tcW w:w="1129" w:type="dxa"/>
            <w:tcBorders>
              <w:top w:val="single" w:sz="4" w:space="0" w:color="auto"/>
              <w:left w:val="single" w:sz="4" w:space="0" w:color="auto"/>
              <w:bottom w:val="single" w:sz="4" w:space="0" w:color="auto"/>
              <w:right w:val="single" w:sz="4" w:space="0" w:color="auto"/>
            </w:tcBorders>
            <w:vAlign w:val="center"/>
            <w:hideMark/>
          </w:tcPr>
          <w:p w14:paraId="70DED93E" w14:textId="77777777" w:rsidR="00840646" w:rsidRDefault="00840646" w:rsidP="00B7628B">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41002F" w14:textId="77777777" w:rsidR="00840646" w:rsidRDefault="00840646" w:rsidP="00B7628B">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8B0CAD7" w14:textId="77777777" w:rsidR="00840646" w:rsidRDefault="00840646" w:rsidP="00B7628B">
            <w:pPr>
              <w:spacing w:line="276" w:lineRule="auto"/>
              <w:rPr>
                <w:rFonts w:cs="Calibri"/>
              </w:rPr>
            </w:pPr>
            <w:r>
              <w:rPr>
                <w:rFonts w:cs="Calibri"/>
              </w:rPr>
              <w:t>Creación del formato.</w:t>
            </w:r>
          </w:p>
          <w:p w14:paraId="416263AF" w14:textId="77777777" w:rsidR="00840646" w:rsidRPr="004A1B7C" w:rsidRDefault="00840646" w:rsidP="00B7628B">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840646" w14:paraId="14744D59" w14:textId="77777777" w:rsidTr="00B7628B">
        <w:tc>
          <w:tcPr>
            <w:tcW w:w="1129" w:type="dxa"/>
            <w:tcBorders>
              <w:top w:val="single" w:sz="4" w:space="0" w:color="auto"/>
              <w:left w:val="single" w:sz="4" w:space="0" w:color="auto"/>
              <w:bottom w:val="single" w:sz="4" w:space="0" w:color="auto"/>
              <w:right w:val="single" w:sz="4" w:space="0" w:color="auto"/>
            </w:tcBorders>
            <w:vAlign w:val="center"/>
          </w:tcPr>
          <w:p w14:paraId="1D997D9C" w14:textId="77777777" w:rsidR="00840646" w:rsidRDefault="00840646" w:rsidP="00B7628B">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24749354" w14:textId="77777777" w:rsidR="00840646" w:rsidRDefault="00840646" w:rsidP="00B7628B">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2744C633" w14:textId="77777777" w:rsidR="00840646" w:rsidRDefault="00840646" w:rsidP="00B7628B">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574645F" w14:textId="5D7752FF" w:rsidR="0041134D" w:rsidRDefault="0041134D" w:rsidP="0041134D"/>
    <w:sectPr w:rsidR="0041134D"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2FC8F" w14:textId="77777777" w:rsidR="00FC0A52" w:rsidRDefault="00FC0A52">
      <w:pPr>
        <w:spacing w:line="240" w:lineRule="auto"/>
      </w:pPr>
      <w:r>
        <w:separator/>
      </w:r>
    </w:p>
  </w:endnote>
  <w:endnote w:type="continuationSeparator" w:id="0">
    <w:p w14:paraId="116108AA" w14:textId="77777777" w:rsidR="00FC0A52" w:rsidRDefault="00FC0A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30AF425C"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40646">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A0DF2" w14:textId="77777777" w:rsidR="00FC0A52" w:rsidRDefault="00FC0A52">
      <w:pPr>
        <w:spacing w:line="240" w:lineRule="auto"/>
      </w:pPr>
      <w:r>
        <w:separator/>
      </w:r>
    </w:p>
  </w:footnote>
  <w:footnote w:type="continuationSeparator" w:id="0">
    <w:p w14:paraId="22D1746F" w14:textId="77777777" w:rsidR="00FC0A52" w:rsidRDefault="00FC0A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AF86B0B"/>
    <w:multiLevelType w:val="hybridMultilevel"/>
    <w:tmpl w:val="F0D0F994"/>
    <w:lvl w:ilvl="0" w:tplc="D640026A">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53AA4"/>
    <w:rsid w:val="00060DF8"/>
    <w:rsid w:val="00064C85"/>
    <w:rsid w:val="00067E9D"/>
    <w:rsid w:val="00080873"/>
    <w:rsid w:val="000C233C"/>
    <w:rsid w:val="001256D9"/>
    <w:rsid w:val="001445DD"/>
    <w:rsid w:val="00153387"/>
    <w:rsid w:val="0015719A"/>
    <w:rsid w:val="001F52D6"/>
    <w:rsid w:val="00210DEF"/>
    <w:rsid w:val="00233D33"/>
    <w:rsid w:val="00264AA9"/>
    <w:rsid w:val="00267DAC"/>
    <w:rsid w:val="00280C18"/>
    <w:rsid w:val="002A68DC"/>
    <w:rsid w:val="002B7126"/>
    <w:rsid w:val="002C3C0A"/>
    <w:rsid w:val="002C5827"/>
    <w:rsid w:val="002D7201"/>
    <w:rsid w:val="002F3E04"/>
    <w:rsid w:val="00305A3E"/>
    <w:rsid w:val="00370598"/>
    <w:rsid w:val="00387EE1"/>
    <w:rsid w:val="003972DD"/>
    <w:rsid w:val="003B435F"/>
    <w:rsid w:val="0041134D"/>
    <w:rsid w:val="00451F6C"/>
    <w:rsid w:val="004D6A71"/>
    <w:rsid w:val="004E319E"/>
    <w:rsid w:val="0058601C"/>
    <w:rsid w:val="005D32BC"/>
    <w:rsid w:val="005F1A7F"/>
    <w:rsid w:val="00631E60"/>
    <w:rsid w:val="00634723"/>
    <w:rsid w:val="006548EB"/>
    <w:rsid w:val="00690C22"/>
    <w:rsid w:val="006A3B8C"/>
    <w:rsid w:val="00700762"/>
    <w:rsid w:val="00741D3B"/>
    <w:rsid w:val="00747BD3"/>
    <w:rsid w:val="00782157"/>
    <w:rsid w:val="007C2CE9"/>
    <w:rsid w:val="007D7035"/>
    <w:rsid w:val="00804956"/>
    <w:rsid w:val="00840646"/>
    <w:rsid w:val="00894F1A"/>
    <w:rsid w:val="008A5315"/>
    <w:rsid w:val="008B3BBA"/>
    <w:rsid w:val="008C0FD4"/>
    <w:rsid w:val="008D23B2"/>
    <w:rsid w:val="008D4206"/>
    <w:rsid w:val="008D63CA"/>
    <w:rsid w:val="0094009A"/>
    <w:rsid w:val="00942F1C"/>
    <w:rsid w:val="009474AA"/>
    <w:rsid w:val="00950108"/>
    <w:rsid w:val="00962582"/>
    <w:rsid w:val="009917EE"/>
    <w:rsid w:val="00993950"/>
    <w:rsid w:val="00995B9C"/>
    <w:rsid w:val="009B55F3"/>
    <w:rsid w:val="009B7C06"/>
    <w:rsid w:val="009C4C43"/>
    <w:rsid w:val="009F63C8"/>
    <w:rsid w:val="00A03812"/>
    <w:rsid w:val="00A203E1"/>
    <w:rsid w:val="00A7697D"/>
    <w:rsid w:val="00AA0771"/>
    <w:rsid w:val="00AB07D2"/>
    <w:rsid w:val="00AB52E2"/>
    <w:rsid w:val="00AB711F"/>
    <w:rsid w:val="00AE3738"/>
    <w:rsid w:val="00B17630"/>
    <w:rsid w:val="00B3500A"/>
    <w:rsid w:val="00B36340"/>
    <w:rsid w:val="00B51087"/>
    <w:rsid w:val="00B54A27"/>
    <w:rsid w:val="00BB1341"/>
    <w:rsid w:val="00BE0204"/>
    <w:rsid w:val="00C05AE2"/>
    <w:rsid w:val="00C138D1"/>
    <w:rsid w:val="00C21150"/>
    <w:rsid w:val="00C40179"/>
    <w:rsid w:val="00C546EC"/>
    <w:rsid w:val="00C739ED"/>
    <w:rsid w:val="00C763FD"/>
    <w:rsid w:val="00C82D1B"/>
    <w:rsid w:val="00CB192E"/>
    <w:rsid w:val="00CF46C3"/>
    <w:rsid w:val="00CF7EAE"/>
    <w:rsid w:val="00D075E4"/>
    <w:rsid w:val="00D2663D"/>
    <w:rsid w:val="00D8298B"/>
    <w:rsid w:val="00D932BC"/>
    <w:rsid w:val="00DE4CFD"/>
    <w:rsid w:val="00E01C66"/>
    <w:rsid w:val="00E33464"/>
    <w:rsid w:val="00ED56B9"/>
    <w:rsid w:val="00F50AAA"/>
    <w:rsid w:val="00F708A6"/>
    <w:rsid w:val="00F87D34"/>
    <w:rsid w:val="00FB06F7"/>
    <w:rsid w:val="00FC0A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Tablaconcuadrcula1">
    <w:name w:val="Tabla con cuadrícula1"/>
    <w:basedOn w:val="Tablanormal"/>
    <w:next w:val="Tablaconcuadrcula"/>
    <w:uiPriority w:val="39"/>
    <w:rsid w:val="008A5315"/>
    <w:pPr>
      <w:spacing w:after="160" w:line="480" w:lineRule="auto"/>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2739</Words>
  <Characters>15068</Characters>
  <Application>Microsoft Office Word</Application>
  <DocSecurity>0</DocSecurity>
  <Lines>125</Lines>
  <Paragraphs>35</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Control de Cambios</vt:lpstr>
    </vt:vector>
  </TitlesOfParts>
  <Company/>
  <LinksUpToDate>false</LinksUpToDate>
  <CharactersWithSpaces>17772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LENOVO-ISIS</cp:lastModifiedBy>
  <cp:revision>5</cp:revision>
  <dcterms:created xsi:type="dcterms:W3CDTF">2026-06-17T15:44:00Z</dcterms:created>
  <dcterms:modified xsi:type="dcterms:W3CDTF">2026-06-17T15:46:00Z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2026-03-13T20:26:23Z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d914151a-fe6d-4eae-8467-96e3553b7bdb</vt:lpwstr>
  </property>
  <property fmtid="{D5CDD505-2E9C-101B-9397-08002B2CF9AE}" pid="8" name="MSIP_Label_fc111285-cafa-4fc9-8a9a-bd902089b24f_ContentBits">
    <vt:lpwstr>0</vt:lpwstr>
  </property>
</Properties>
</file>